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Accent3"/>
        <w:tblpPr w:leftFromText="180" w:rightFromText="180" w:horzAnchor="margin" w:tblpY="941"/>
        <w:tblW w:w="0" w:type="auto"/>
        <w:tblLook w:val="04A0" w:firstRow="1" w:lastRow="0" w:firstColumn="1" w:lastColumn="0" w:noHBand="0" w:noVBand="1"/>
      </w:tblPr>
      <w:tblGrid>
        <w:gridCol w:w="523"/>
        <w:gridCol w:w="4536"/>
        <w:gridCol w:w="2799"/>
        <w:gridCol w:w="3914"/>
        <w:gridCol w:w="1079"/>
        <w:gridCol w:w="1079"/>
      </w:tblGrid>
      <w:tr w:rsidR="00135A05" w:rsidRPr="00BD4253" w14:paraId="7B14517B" w14:textId="06992034" w:rsidTr="006E6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2" w:type="dxa"/>
            <w:gridSpan w:val="4"/>
            <w:shd w:val="clear" w:color="auto" w:fill="C00000"/>
          </w:tcPr>
          <w:p w14:paraId="0BA95AFD" w14:textId="215E1281" w:rsidR="00135A05" w:rsidRPr="00663E30" w:rsidRDefault="00326784" w:rsidP="00DE58BA">
            <w:pPr>
              <w:rPr>
                <w:rFonts w:ascii="Arial" w:hAnsi="Arial" w:cs="Arial"/>
                <w:sz w:val="32"/>
                <w:szCs w:val="32"/>
                <w:lang w:val="en-GB"/>
              </w:rPr>
            </w:pPr>
            <w:r>
              <w:rPr>
                <w:rFonts w:ascii="Arial" w:hAnsi="Arial" w:cs="Arial"/>
                <w:noProof/>
                <w:sz w:val="32"/>
                <w:szCs w:val="32"/>
                <w:lang w:val="en-GB"/>
              </w:rPr>
              <mc:AlternateContent>
                <mc:Choice Requires="wps">
                  <w:drawing>
                    <wp:anchor distT="0" distB="0" distL="114300" distR="114300" simplePos="0" relativeHeight="251662336" behindDoc="0" locked="0" layoutInCell="1" allowOverlap="1" wp14:anchorId="30F8A453" wp14:editId="0C3A0FF3">
                      <wp:simplePos x="0" y="0"/>
                      <wp:positionH relativeFrom="column">
                        <wp:posOffset>1781406</wp:posOffset>
                      </wp:positionH>
                      <wp:positionV relativeFrom="paragraph">
                        <wp:posOffset>-786130</wp:posOffset>
                      </wp:positionV>
                      <wp:extent cx="5394960" cy="685800"/>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5394960" cy="68580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469C3FF7" w14:textId="59AB3329" w:rsidR="00326784" w:rsidRPr="0061154B" w:rsidRDefault="006D5B0C" w:rsidP="00326784">
                                  <w:pPr>
                                    <w:jc w:val="center"/>
                                    <w:rPr>
                                      <w:b/>
                                      <w:bCs/>
                                      <w:sz w:val="40"/>
                                      <w:szCs w:val="40"/>
                                    </w:rPr>
                                  </w:pPr>
                                  <w:r>
                                    <w:rPr>
                                      <w:b/>
                                      <w:bCs/>
                                      <w:sz w:val="40"/>
                                      <w:szCs w:val="40"/>
                                    </w:rPr>
                                    <w:t>C</w:t>
                                  </w:r>
                                  <w:r w:rsidR="00326784" w:rsidRPr="0061154B">
                                    <w:rPr>
                                      <w:b/>
                                      <w:bCs/>
                                      <w:sz w:val="40"/>
                                      <w:szCs w:val="40"/>
                                    </w:rPr>
                                    <w:t>ountry Level Care System Assessment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F8A453" id="_x0000_t202" coordsize="21600,21600" o:spt="202" path="m,l,21600r21600,l21600,xe">
                      <v:stroke joinstyle="miter"/>
                      <v:path gradientshapeok="t" o:connecttype="rect"/>
                    </v:shapetype>
                    <v:shape id="Text Box 3" o:spid="_x0000_s1026" type="#_x0000_t202" style="position:absolute;margin-left:140.25pt;margin-top:-61.9pt;width:424.8pt;height: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" fillcolor="white [3201]" stroked="f" strokeweight="1pt">
                      <v:textbox>
                        <w:txbxContent>
                          <w:p w14:paraId="469C3FF7" w14:textId="59AB3329" w:rsidR="00326784" w:rsidRPr="0061154B" w:rsidRDefault="006D5B0C" w:rsidP="00326784">
                            <w:pPr>
                              <w:jc w:val="center"/>
                              <w:rPr>
                                <w:b/>
                                <w:bCs/>
                                <w:sz w:val="40"/>
                                <w:szCs w:val="40"/>
                              </w:rPr>
                            </w:pPr>
                            <w:r>
                              <w:rPr>
                                <w:b/>
                                <w:bCs/>
                                <w:sz w:val="40"/>
                                <w:szCs w:val="40"/>
                              </w:rPr>
                              <w:t>C</w:t>
                            </w:r>
                            <w:r w:rsidR="00326784" w:rsidRPr="0061154B">
                              <w:rPr>
                                <w:b/>
                                <w:bCs/>
                                <w:sz w:val="40"/>
                                <w:szCs w:val="40"/>
                              </w:rPr>
                              <w:t>ountry Level Care System Assessment Matrix</w:t>
                            </w:r>
                          </w:p>
                        </w:txbxContent>
                      </v:textbox>
                    </v:shape>
                  </w:pict>
                </mc:Fallback>
              </mc:AlternateContent>
            </w:r>
            <w:r w:rsidR="00135A05">
              <w:rPr>
                <w:rFonts w:ascii="Arial" w:hAnsi="Arial" w:cs="Arial"/>
                <w:noProof/>
                <w:sz w:val="32"/>
                <w:szCs w:val="32"/>
                <w:lang w:val="en-GB"/>
              </w:rPr>
              <mc:AlternateContent>
                <mc:Choice Requires="wps">
                  <w:drawing>
                    <wp:anchor distT="0" distB="0" distL="114300" distR="114300" simplePos="0" relativeHeight="251661312" behindDoc="0" locked="0" layoutInCell="1" allowOverlap="1" wp14:anchorId="49A788C7" wp14:editId="5E43D322">
                      <wp:simplePos x="0" y="0"/>
                      <wp:positionH relativeFrom="column">
                        <wp:posOffset>29845</wp:posOffset>
                      </wp:positionH>
                      <wp:positionV relativeFrom="paragraph">
                        <wp:posOffset>-752263</wp:posOffset>
                      </wp:positionV>
                      <wp:extent cx="1430867" cy="668866"/>
                      <wp:effectExtent l="0" t="0" r="4445" b="4445"/>
                      <wp:wrapNone/>
                      <wp:docPr id="2" name="Text Box 2"/>
                      <wp:cNvGraphicFramePr/>
                      <a:graphic xmlns:a="http://schemas.openxmlformats.org/drawingml/2006/main">
                        <a:graphicData uri="http://schemas.microsoft.com/office/word/2010/wordprocessingShape">
                          <wps:wsp>
                            <wps:cNvSpPr txBox="1"/>
                            <wps:spPr>
                              <a:xfrm>
                                <a:off x="0" y="0"/>
                                <a:ext cx="1430867" cy="668866"/>
                              </a:xfrm>
                              <a:prstGeom prst="rect">
                                <a:avLst/>
                              </a:prstGeom>
                              <a:solidFill>
                                <a:schemeClr val="lt1"/>
                              </a:solidFill>
                              <a:ln w="6350">
                                <a:noFill/>
                              </a:ln>
                            </wps:spPr>
                            <wps:txbx>
                              <w:txbxContent>
                                <w:p w14:paraId="45B9FDE6" w14:textId="07E6F2E0" w:rsidR="00135A05" w:rsidRPr="004E6B93" w:rsidRDefault="00326784" w:rsidP="001240CA">
                                  <w:pPr>
                                    <w:jc w:val="center"/>
                                    <w:rPr>
                                      <w:b/>
                                      <w:bCs/>
                                      <w:sz w:val="28"/>
                                      <w:szCs w:val="28"/>
                                    </w:rPr>
                                  </w:pPr>
                                  <w:r>
                                    <w:rPr>
                                      <w:b/>
                                      <w:bCs/>
                                      <w:noProof/>
                                      <w:sz w:val="28"/>
                                      <w:szCs w:val="28"/>
                                    </w:rPr>
                                    <w:drawing>
                                      <wp:inline distT="0" distB="0" distL="0" distR="0" wp14:anchorId="13604B2C" wp14:editId="28537AD4">
                                        <wp:extent cx="694267" cy="313751"/>
                                        <wp:effectExtent l="0" t="0" r="4445"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699106" cy="315938"/>
                                                </a:xfrm>
                                                <a:prstGeom prst="rect">
                                                  <a:avLst/>
                                                </a:prstGeom>
                                              </pic:spPr>
                                            </pic:pic>
                                          </a:graphicData>
                                        </a:graphic>
                                      </wp:inline>
                                    </w:drawing>
                                  </w:r>
                                  <w:r w:rsidR="00135A05" w:rsidRPr="004E6B93">
                                    <w:rPr>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88C7" id="Text Box 2" o:spid="_x0000_s1027" type="#_x0000_t202" style="position:absolute;margin-left:2.35pt;margin-top:-59.25pt;width:112.65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" fillcolor="white [3201]" stroked="f" strokeweight=".5pt">
                      <v:textbox>
                        <w:txbxContent>
                          <w:p w14:paraId="45B9FDE6" w14:textId="07E6F2E0" w:rsidR="00135A05" w:rsidRPr="004E6B93" w:rsidRDefault="00326784" w:rsidP="001240CA">
                            <w:pPr>
                              <w:jc w:val="center"/>
                              <w:rPr>
                                <w:b/>
                                <w:bCs/>
                                <w:sz w:val="28"/>
                                <w:szCs w:val="28"/>
                              </w:rPr>
                            </w:pPr>
                            <w:r>
                              <w:rPr>
                                <w:b/>
                                <w:bCs/>
                                <w:noProof/>
                                <w:sz w:val="28"/>
                                <w:szCs w:val="28"/>
                              </w:rPr>
                              <w:drawing>
                                <wp:inline distT="0" distB="0" distL="0" distR="0" wp14:anchorId="13604B2C" wp14:editId="28537AD4">
                                  <wp:extent cx="694267" cy="313751"/>
                                  <wp:effectExtent l="0" t="0" r="4445"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699106" cy="315938"/>
                                          </a:xfrm>
                                          <a:prstGeom prst="rect">
                                            <a:avLst/>
                                          </a:prstGeom>
                                        </pic:spPr>
                                      </pic:pic>
                                    </a:graphicData>
                                  </a:graphic>
                                </wp:inline>
                              </w:drawing>
                            </w:r>
                            <w:r w:rsidR="00135A05" w:rsidRPr="004E6B93">
                              <w:rPr>
                                <w:b/>
                                <w:bCs/>
                                <w:sz w:val="28"/>
                                <w:szCs w:val="28"/>
                              </w:rPr>
                              <w:t xml:space="preserve"> </w:t>
                            </w:r>
                          </w:p>
                        </w:txbxContent>
                      </v:textbox>
                    </v:shape>
                  </w:pict>
                </mc:Fallback>
              </mc:AlternateContent>
            </w:r>
            <w:r w:rsidR="00135A05" w:rsidRPr="00663E30">
              <w:rPr>
                <w:rFonts w:ascii="Arial" w:hAnsi="Arial" w:cs="Arial"/>
                <w:sz w:val="32"/>
                <w:szCs w:val="32"/>
                <w:lang w:val="en-GB"/>
              </w:rPr>
              <w:t>Country Level Legal and Policy Framework</w:t>
            </w:r>
          </w:p>
        </w:tc>
        <w:tc>
          <w:tcPr>
            <w:tcW w:w="2158" w:type="dxa"/>
            <w:gridSpan w:val="2"/>
            <w:shd w:val="clear" w:color="auto" w:fill="C00000"/>
          </w:tcPr>
          <w:p w14:paraId="3B7519DF" w14:textId="77777777" w:rsidR="00135A05" w:rsidRPr="00663E30" w:rsidRDefault="00135A05" w:rsidP="00DE58BA">
            <w:pPr>
              <w:cnfStyle w:val="100000000000" w:firstRow="1" w:lastRow="0" w:firstColumn="0" w:lastColumn="0" w:oddVBand="0" w:evenVBand="0" w:oddHBand="0" w:evenHBand="0" w:firstRowFirstColumn="0" w:firstRowLastColumn="0" w:lastRowFirstColumn="0" w:lastRowLastColumn="0"/>
              <w:rPr>
                <w:rFonts w:ascii="Arial" w:hAnsi="Arial" w:cs="Arial"/>
                <w:sz w:val="32"/>
                <w:szCs w:val="32"/>
                <w:lang w:val="en-GB"/>
              </w:rPr>
            </w:pPr>
          </w:p>
        </w:tc>
      </w:tr>
      <w:tr w:rsidR="00135A05" w:rsidRPr="00BD4253" w14:paraId="43881971" w14:textId="166E5595" w:rsidTr="00FD3FA9">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5586D704" w14:textId="77777777" w:rsidR="00135A05" w:rsidRPr="00BD4253" w:rsidRDefault="00135A05" w:rsidP="00DE58BA">
            <w:pPr>
              <w:rPr>
                <w:rFonts w:asciiTheme="majorHAnsi" w:hAnsiTheme="majorHAnsi"/>
                <w:lang w:val="en-GB"/>
              </w:rPr>
            </w:pPr>
          </w:p>
        </w:tc>
        <w:tc>
          <w:tcPr>
            <w:tcW w:w="4536" w:type="dxa"/>
            <w:shd w:val="clear" w:color="auto" w:fill="FFACA6"/>
          </w:tcPr>
          <w:p w14:paraId="30F38DB2" w14:textId="77777777" w:rsidR="00135A05" w:rsidRPr="00663E30"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szCs w:val="22"/>
                <w:lang w:val="en-GB"/>
              </w:rPr>
            </w:pPr>
            <w:r w:rsidRPr="00663E30">
              <w:rPr>
                <w:rFonts w:asciiTheme="majorHAnsi" w:hAnsiTheme="majorHAnsi"/>
                <w:b/>
                <w:bCs/>
                <w:sz w:val="22"/>
                <w:szCs w:val="22"/>
                <w:lang w:val="en-GB"/>
              </w:rPr>
              <w:t>Question</w:t>
            </w:r>
          </w:p>
        </w:tc>
        <w:tc>
          <w:tcPr>
            <w:tcW w:w="2799" w:type="dxa"/>
            <w:shd w:val="clear" w:color="auto" w:fill="FFACA6"/>
          </w:tcPr>
          <w:p w14:paraId="0A8FA5F5" w14:textId="302836CC" w:rsidR="00135A05" w:rsidRPr="00663E30"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szCs w:val="22"/>
                <w:lang w:val="en-GB"/>
              </w:rPr>
            </w:pPr>
            <w:r w:rsidRPr="00663E30">
              <w:rPr>
                <w:rFonts w:asciiTheme="majorHAnsi" w:hAnsiTheme="majorHAnsi"/>
                <w:b/>
                <w:bCs/>
                <w:sz w:val="22"/>
                <w:szCs w:val="22"/>
                <w:lang w:val="en-GB"/>
              </w:rPr>
              <w:t xml:space="preserve">Response </w:t>
            </w:r>
          </w:p>
        </w:tc>
        <w:tc>
          <w:tcPr>
            <w:tcW w:w="3914" w:type="dxa"/>
            <w:shd w:val="clear" w:color="auto" w:fill="FFACA6"/>
          </w:tcPr>
          <w:p w14:paraId="43DE55A3" w14:textId="2026671C" w:rsidR="00135A05" w:rsidRPr="00663E30"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szCs w:val="22"/>
                <w:lang w:val="en-GB"/>
              </w:rPr>
            </w:pPr>
            <w:r w:rsidRPr="00663E30">
              <w:rPr>
                <w:rFonts w:asciiTheme="majorHAnsi" w:hAnsiTheme="majorHAnsi"/>
                <w:b/>
                <w:bCs/>
                <w:sz w:val="22"/>
                <w:szCs w:val="22"/>
                <w:lang w:val="en-GB"/>
              </w:rPr>
              <w:t xml:space="preserve">Qualifying Information </w:t>
            </w:r>
          </w:p>
        </w:tc>
        <w:tc>
          <w:tcPr>
            <w:tcW w:w="2158" w:type="dxa"/>
            <w:gridSpan w:val="2"/>
            <w:shd w:val="clear" w:color="auto" w:fill="FFACA6"/>
          </w:tcPr>
          <w:p w14:paraId="21D5F93E" w14:textId="11A90A54" w:rsidR="00135A05" w:rsidRPr="00663E30"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szCs w:val="22"/>
                <w:lang w:val="en-GB"/>
              </w:rPr>
            </w:pPr>
            <w:r>
              <w:rPr>
                <w:rFonts w:asciiTheme="majorHAnsi" w:hAnsiTheme="majorHAnsi"/>
                <w:b/>
                <w:bCs/>
                <w:sz w:val="22"/>
                <w:szCs w:val="22"/>
                <w:lang w:val="en-GB"/>
              </w:rPr>
              <w:t>Other Comments</w:t>
            </w:r>
          </w:p>
        </w:tc>
      </w:tr>
      <w:tr w:rsidR="00135A05" w:rsidRPr="00BD4253" w14:paraId="01725B37" w14:textId="28C77746" w:rsidTr="0075142C">
        <w:tc>
          <w:tcPr>
            <w:cnfStyle w:val="001000000000" w:firstRow="0" w:lastRow="0" w:firstColumn="1" w:lastColumn="0" w:oddVBand="0" w:evenVBand="0" w:oddHBand="0" w:evenHBand="0" w:firstRowFirstColumn="0" w:firstRowLastColumn="0" w:lastRowFirstColumn="0" w:lastRowLastColumn="0"/>
            <w:tcW w:w="523" w:type="dxa"/>
          </w:tcPr>
          <w:p w14:paraId="5744EBFA" w14:textId="169F4676" w:rsidR="00135A05" w:rsidRPr="00BD4253" w:rsidRDefault="00135A05" w:rsidP="00DE58BA">
            <w:pPr>
              <w:rPr>
                <w:rFonts w:asciiTheme="majorHAnsi" w:hAnsiTheme="majorHAnsi"/>
                <w:lang w:val="en-GB"/>
              </w:rPr>
            </w:pPr>
            <w:r>
              <w:rPr>
                <w:rFonts w:asciiTheme="majorHAnsi" w:hAnsiTheme="majorHAnsi"/>
                <w:lang w:val="en-GB"/>
              </w:rPr>
              <w:t>1</w:t>
            </w:r>
          </w:p>
        </w:tc>
        <w:tc>
          <w:tcPr>
            <w:tcW w:w="4536" w:type="dxa"/>
          </w:tcPr>
          <w:p w14:paraId="0A1DAD31" w14:textId="50CFB8E3"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Has the country ratified key child protection human rights instruments (CRC, Hague Conventio</w:t>
            </w:r>
            <w:r>
              <w:rPr>
                <w:rFonts w:asciiTheme="majorHAnsi" w:hAnsiTheme="majorHAnsi"/>
                <w:lang w:val="en-GB"/>
              </w:rPr>
              <w:t xml:space="preserve">n, CRPD)? How and to what extend have these rights been enshrined in the domestic legal framework? </w:t>
            </w:r>
          </w:p>
        </w:tc>
        <w:tc>
          <w:tcPr>
            <w:tcW w:w="2799" w:type="dxa"/>
          </w:tcPr>
          <w:p w14:paraId="2F89DC56"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56D6972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0737714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12F2E183" w14:textId="75026BA4" w:rsidTr="0097200A">
        <w:tc>
          <w:tcPr>
            <w:cnfStyle w:val="001000000000" w:firstRow="0" w:lastRow="0" w:firstColumn="1" w:lastColumn="0" w:oddVBand="0" w:evenVBand="0" w:oddHBand="0" w:evenHBand="0" w:firstRowFirstColumn="0" w:firstRowLastColumn="0" w:lastRowFirstColumn="0" w:lastRowLastColumn="0"/>
            <w:tcW w:w="523" w:type="dxa"/>
          </w:tcPr>
          <w:p w14:paraId="467A8D39" w14:textId="775EE2FF" w:rsidR="00135A05" w:rsidRPr="00BD4253" w:rsidRDefault="00135A05" w:rsidP="00DE58BA">
            <w:pPr>
              <w:rPr>
                <w:rFonts w:asciiTheme="majorHAnsi" w:hAnsiTheme="majorHAnsi"/>
                <w:lang w:val="en-GB"/>
              </w:rPr>
            </w:pPr>
            <w:r>
              <w:rPr>
                <w:rFonts w:asciiTheme="majorHAnsi" w:hAnsiTheme="majorHAnsi"/>
                <w:lang w:val="en-GB"/>
              </w:rPr>
              <w:t>2</w:t>
            </w:r>
          </w:p>
        </w:tc>
        <w:tc>
          <w:tcPr>
            <w:tcW w:w="4536" w:type="dxa"/>
          </w:tcPr>
          <w:p w14:paraId="66888C9C" w14:textId="3671D200"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an overarching child protection law that conforms with the CRC? </w:t>
            </w:r>
          </w:p>
        </w:tc>
        <w:tc>
          <w:tcPr>
            <w:tcW w:w="2799" w:type="dxa"/>
          </w:tcPr>
          <w:p w14:paraId="1F8732C3"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20B3208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8E8562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79269C8" w14:textId="043E25CF" w:rsidTr="0013340F">
        <w:tc>
          <w:tcPr>
            <w:cnfStyle w:val="001000000000" w:firstRow="0" w:lastRow="0" w:firstColumn="1" w:lastColumn="0" w:oddVBand="0" w:evenVBand="0" w:oddHBand="0" w:evenHBand="0" w:firstRowFirstColumn="0" w:firstRowLastColumn="0" w:lastRowFirstColumn="0" w:lastRowLastColumn="0"/>
            <w:tcW w:w="523" w:type="dxa"/>
          </w:tcPr>
          <w:p w14:paraId="1B21F37F" w14:textId="4B90EFAE" w:rsidR="00135A05" w:rsidRPr="00BD4253" w:rsidRDefault="00135A05" w:rsidP="00DE58BA">
            <w:pPr>
              <w:rPr>
                <w:rFonts w:asciiTheme="majorHAnsi" w:hAnsiTheme="majorHAnsi"/>
                <w:lang w:val="en-GB"/>
              </w:rPr>
            </w:pPr>
            <w:r>
              <w:rPr>
                <w:rFonts w:asciiTheme="majorHAnsi" w:hAnsiTheme="majorHAnsi"/>
                <w:lang w:val="en-GB"/>
              </w:rPr>
              <w:t>3</w:t>
            </w:r>
          </w:p>
        </w:tc>
        <w:tc>
          <w:tcPr>
            <w:tcW w:w="4536" w:type="dxa"/>
          </w:tcPr>
          <w:p w14:paraId="0087108E" w14:textId="3D958F3A"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an Alternative Care Policy that conforms with the 2009 Guidelines and prioritises family-based care? </w:t>
            </w:r>
            <w:r w:rsidRPr="00BD4253">
              <w:rPr>
                <w:rFonts w:asciiTheme="majorHAnsi" w:hAnsiTheme="majorHAnsi"/>
                <w:lang w:val="en-GB"/>
              </w:rPr>
              <w:t xml:space="preserve">   </w:t>
            </w:r>
          </w:p>
        </w:tc>
        <w:tc>
          <w:tcPr>
            <w:tcW w:w="2799" w:type="dxa"/>
          </w:tcPr>
          <w:p w14:paraId="5892C627"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 </w:t>
            </w:r>
          </w:p>
        </w:tc>
        <w:tc>
          <w:tcPr>
            <w:tcW w:w="3914" w:type="dxa"/>
          </w:tcPr>
          <w:p w14:paraId="11C8AEF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p w14:paraId="5AECC019"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F3D319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07598AB" w14:textId="49A555D0" w:rsidTr="00143BEE">
        <w:tc>
          <w:tcPr>
            <w:cnfStyle w:val="001000000000" w:firstRow="0" w:lastRow="0" w:firstColumn="1" w:lastColumn="0" w:oddVBand="0" w:evenVBand="0" w:oddHBand="0" w:evenHBand="0" w:firstRowFirstColumn="0" w:firstRowLastColumn="0" w:lastRowFirstColumn="0" w:lastRowLastColumn="0"/>
            <w:tcW w:w="523" w:type="dxa"/>
          </w:tcPr>
          <w:p w14:paraId="56F0EA4F" w14:textId="55717273" w:rsidR="00135A05" w:rsidRPr="00BD4253" w:rsidRDefault="00135A05" w:rsidP="00DE58BA">
            <w:pPr>
              <w:rPr>
                <w:rFonts w:asciiTheme="majorHAnsi" w:hAnsiTheme="majorHAnsi"/>
                <w:lang w:val="en-GB"/>
              </w:rPr>
            </w:pPr>
            <w:r>
              <w:rPr>
                <w:rFonts w:asciiTheme="majorHAnsi" w:hAnsiTheme="majorHAnsi"/>
                <w:lang w:val="en-GB"/>
              </w:rPr>
              <w:t>4</w:t>
            </w:r>
          </w:p>
        </w:tc>
        <w:tc>
          <w:tcPr>
            <w:tcW w:w="4536" w:type="dxa"/>
          </w:tcPr>
          <w:p w14:paraId="46A80E92" w14:textId="0B617645"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Are there adequate laws, regulations and policy governing alternative care, including</w:t>
            </w:r>
            <w:r w:rsidR="00E96571">
              <w:rPr>
                <w:rFonts w:asciiTheme="majorHAnsi" w:hAnsiTheme="majorHAnsi"/>
                <w:lang w:val="en-GB"/>
              </w:rPr>
              <w:t xml:space="preserve"> </w:t>
            </w:r>
            <w:r w:rsidR="00F738A9">
              <w:rPr>
                <w:rFonts w:asciiTheme="majorHAnsi" w:hAnsiTheme="majorHAnsi"/>
                <w:lang w:val="en-GB"/>
              </w:rPr>
              <w:t>for</w:t>
            </w:r>
            <w:r>
              <w:rPr>
                <w:rFonts w:asciiTheme="majorHAnsi" w:hAnsiTheme="majorHAnsi"/>
                <w:lang w:val="en-GB"/>
              </w:rPr>
              <w:t xml:space="preserve">: </w:t>
            </w:r>
          </w:p>
          <w:p w14:paraId="651C5DDD" w14:textId="77777777" w:rsidR="00135A05" w:rsidRDefault="00135A05" w:rsidP="00DE58B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Foster care</w:t>
            </w:r>
          </w:p>
          <w:p w14:paraId="1551DCA6" w14:textId="12421AD2" w:rsidR="00135A05" w:rsidRDefault="00135A05" w:rsidP="00DE58B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Formal Kinship care</w:t>
            </w:r>
          </w:p>
          <w:p w14:paraId="0D0B9527" w14:textId="55C34058" w:rsidR="00135A05" w:rsidRDefault="00135A05" w:rsidP="00DE58B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Guardianship</w:t>
            </w:r>
          </w:p>
          <w:p w14:paraId="6028985A" w14:textId="77777777" w:rsidR="00135A05" w:rsidRDefault="00135A05" w:rsidP="00DE58B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Domestic Adoption</w:t>
            </w:r>
          </w:p>
          <w:p w14:paraId="7359AB91" w14:textId="1BE15B4F" w:rsidR="00135A05" w:rsidRPr="00242DB6" w:rsidRDefault="00135A05" w:rsidP="00DE58B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Reunification  </w:t>
            </w:r>
          </w:p>
        </w:tc>
        <w:tc>
          <w:tcPr>
            <w:tcW w:w="2799" w:type="dxa"/>
          </w:tcPr>
          <w:p w14:paraId="5217D5D5"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464749"/>
              </w:rPr>
            </w:pPr>
          </w:p>
          <w:p w14:paraId="77732577"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1771455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p w14:paraId="6F7CC3E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6D9D71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502E8D6" w14:textId="77777777" w:rsidTr="00066D9D">
        <w:tc>
          <w:tcPr>
            <w:cnfStyle w:val="001000000000" w:firstRow="0" w:lastRow="0" w:firstColumn="1" w:lastColumn="0" w:oddVBand="0" w:evenVBand="0" w:oddHBand="0" w:evenHBand="0" w:firstRowFirstColumn="0" w:firstRowLastColumn="0" w:lastRowFirstColumn="0" w:lastRowLastColumn="0"/>
            <w:tcW w:w="523" w:type="dxa"/>
          </w:tcPr>
          <w:p w14:paraId="2A97DC58" w14:textId="7C4081C9" w:rsidR="00135A05" w:rsidRPr="00BD4253" w:rsidRDefault="00135A05" w:rsidP="00DE58BA">
            <w:pPr>
              <w:rPr>
                <w:rFonts w:asciiTheme="majorHAnsi" w:hAnsiTheme="majorHAnsi"/>
                <w:lang w:val="en-GB"/>
              </w:rPr>
            </w:pPr>
            <w:r>
              <w:rPr>
                <w:rFonts w:asciiTheme="majorHAnsi" w:hAnsiTheme="majorHAnsi"/>
                <w:lang w:val="en-GB"/>
              </w:rPr>
              <w:lastRenderedPageBreak/>
              <w:t>5</w:t>
            </w:r>
          </w:p>
        </w:tc>
        <w:tc>
          <w:tcPr>
            <w:tcW w:w="4536" w:type="dxa"/>
          </w:tcPr>
          <w:p w14:paraId="1EECDB23" w14:textId="351A8825"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Is the process and conditions for divestment and reinstatement of parental responsibility clearly stipulated in law?</w:t>
            </w:r>
          </w:p>
        </w:tc>
        <w:tc>
          <w:tcPr>
            <w:tcW w:w="2799" w:type="dxa"/>
          </w:tcPr>
          <w:p w14:paraId="7F9F85E8"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464749"/>
              </w:rPr>
            </w:pPr>
          </w:p>
        </w:tc>
        <w:tc>
          <w:tcPr>
            <w:tcW w:w="3914" w:type="dxa"/>
          </w:tcPr>
          <w:p w14:paraId="25E11E5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0866A63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0CDC267" w14:textId="4E1E6979" w:rsidTr="00673955">
        <w:tc>
          <w:tcPr>
            <w:cnfStyle w:val="001000000000" w:firstRow="0" w:lastRow="0" w:firstColumn="1" w:lastColumn="0" w:oddVBand="0" w:evenVBand="0" w:oddHBand="0" w:evenHBand="0" w:firstRowFirstColumn="0" w:firstRowLastColumn="0" w:lastRowFirstColumn="0" w:lastRowLastColumn="0"/>
            <w:tcW w:w="523" w:type="dxa"/>
          </w:tcPr>
          <w:p w14:paraId="5A6EA0E0" w14:textId="51BFFE52" w:rsidR="00135A05" w:rsidRPr="00BD4253" w:rsidRDefault="00135A05" w:rsidP="00DE58BA">
            <w:pPr>
              <w:rPr>
                <w:rFonts w:asciiTheme="majorHAnsi" w:hAnsiTheme="majorHAnsi"/>
                <w:lang w:val="en-GB"/>
              </w:rPr>
            </w:pPr>
            <w:r w:rsidRPr="00BD4253">
              <w:rPr>
                <w:rFonts w:asciiTheme="majorHAnsi" w:hAnsiTheme="majorHAnsi"/>
                <w:lang w:val="en-GB"/>
              </w:rPr>
              <w:t>6</w:t>
            </w:r>
          </w:p>
        </w:tc>
        <w:tc>
          <w:tcPr>
            <w:tcW w:w="4536" w:type="dxa"/>
          </w:tcPr>
          <w:p w14:paraId="611E998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Does the legal and policy framework reflect the Hague Convention for the Protection of Children and Cooperation in Respect of Adoption especially the subsidiarity of intercountry adoption to domestic family-based care options?</w:t>
            </w:r>
          </w:p>
        </w:tc>
        <w:tc>
          <w:tcPr>
            <w:tcW w:w="2799" w:type="dxa"/>
          </w:tcPr>
          <w:p w14:paraId="6DF495F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5B29772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FC11D0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7605319" w14:textId="2E844A40" w:rsidTr="001E4D46">
        <w:tc>
          <w:tcPr>
            <w:cnfStyle w:val="001000000000" w:firstRow="0" w:lastRow="0" w:firstColumn="1" w:lastColumn="0" w:oddVBand="0" w:evenVBand="0" w:oddHBand="0" w:evenHBand="0" w:firstRowFirstColumn="0" w:firstRowLastColumn="0" w:lastRowFirstColumn="0" w:lastRowLastColumn="0"/>
            <w:tcW w:w="523" w:type="dxa"/>
          </w:tcPr>
          <w:p w14:paraId="50A7C714" w14:textId="4D8C64D5" w:rsidR="00135A05" w:rsidRPr="00BD4253" w:rsidRDefault="00135A05" w:rsidP="00DE58BA">
            <w:pPr>
              <w:rPr>
                <w:rFonts w:asciiTheme="majorHAnsi" w:hAnsiTheme="majorHAnsi"/>
                <w:lang w:val="en-GB"/>
              </w:rPr>
            </w:pPr>
            <w:r w:rsidRPr="00BD4253">
              <w:rPr>
                <w:rFonts w:asciiTheme="majorHAnsi" w:hAnsiTheme="majorHAnsi"/>
                <w:lang w:val="en-GB"/>
              </w:rPr>
              <w:t>7</w:t>
            </w:r>
          </w:p>
        </w:tc>
        <w:tc>
          <w:tcPr>
            <w:tcW w:w="4536" w:type="dxa"/>
          </w:tcPr>
          <w:p w14:paraId="4F8D260D" w14:textId="6DB404A9"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Is there a</w:t>
            </w:r>
            <w:r>
              <w:rPr>
                <w:rFonts w:asciiTheme="majorHAnsi" w:hAnsiTheme="majorHAnsi"/>
                <w:lang w:val="en-GB"/>
              </w:rPr>
              <w:t>n appropriate</w:t>
            </w:r>
            <w:r w:rsidRPr="00BD4253">
              <w:rPr>
                <w:rFonts w:asciiTheme="majorHAnsi" w:hAnsiTheme="majorHAnsi"/>
                <w:lang w:val="en-GB"/>
              </w:rPr>
              <w:t xml:space="preserve"> government-approved strategy for bringing about deinstitutionalization of the alternative care system?</w:t>
            </w:r>
          </w:p>
          <w:p w14:paraId="74F9AE1D" w14:textId="77777777" w:rsidR="00135A05" w:rsidRPr="00BD4253" w:rsidRDefault="00135A05" w:rsidP="00DE58BA">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In general</w:t>
            </w:r>
          </w:p>
          <w:p w14:paraId="2999963B" w14:textId="2DA47B10" w:rsidR="00135A05" w:rsidRDefault="00135A05" w:rsidP="00DE58BA">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For children under 3-5 years</w:t>
            </w:r>
          </w:p>
          <w:p w14:paraId="1A11EA3C" w14:textId="56ED963E" w:rsidR="00135A05" w:rsidRPr="00BD4253" w:rsidRDefault="00135A05" w:rsidP="00DE58BA">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For children with a disability</w:t>
            </w:r>
          </w:p>
          <w:p w14:paraId="3DC7DF1B" w14:textId="77777777" w:rsidR="00135A05" w:rsidRDefault="00135A05" w:rsidP="00DE58BA">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With a target timeframe</w:t>
            </w:r>
          </w:p>
          <w:p w14:paraId="04252D7A" w14:textId="36E9914B" w:rsidR="00135A05" w:rsidRPr="001F5B60" w:rsidRDefault="00135A05" w:rsidP="00DE58BA">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Addressing new and unregistered institutions</w:t>
            </w:r>
          </w:p>
        </w:tc>
        <w:tc>
          <w:tcPr>
            <w:tcW w:w="2799" w:type="dxa"/>
          </w:tcPr>
          <w:p w14:paraId="214E6535"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p>
        </w:tc>
        <w:tc>
          <w:tcPr>
            <w:tcW w:w="3914" w:type="dxa"/>
          </w:tcPr>
          <w:p w14:paraId="578D6B7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24213A8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38E11EF8" w14:textId="29CE9573" w:rsidTr="00086158">
        <w:tc>
          <w:tcPr>
            <w:cnfStyle w:val="001000000000" w:firstRow="0" w:lastRow="0" w:firstColumn="1" w:lastColumn="0" w:oddVBand="0" w:evenVBand="0" w:oddHBand="0" w:evenHBand="0" w:firstRowFirstColumn="0" w:firstRowLastColumn="0" w:lastRowFirstColumn="0" w:lastRowLastColumn="0"/>
            <w:tcW w:w="523" w:type="dxa"/>
          </w:tcPr>
          <w:p w14:paraId="12A4A4F1" w14:textId="1E051F70" w:rsidR="00135A05" w:rsidRPr="00BD4253" w:rsidRDefault="00135A05" w:rsidP="00DE58BA">
            <w:pPr>
              <w:rPr>
                <w:rFonts w:asciiTheme="majorHAnsi" w:hAnsiTheme="majorHAnsi"/>
                <w:lang w:val="en-GB"/>
              </w:rPr>
            </w:pPr>
            <w:r>
              <w:rPr>
                <w:rFonts w:asciiTheme="majorHAnsi" w:hAnsiTheme="majorHAnsi"/>
                <w:lang w:val="en-GB"/>
              </w:rPr>
              <w:t>8</w:t>
            </w:r>
          </w:p>
        </w:tc>
        <w:tc>
          <w:tcPr>
            <w:tcW w:w="4536" w:type="dxa"/>
          </w:tcPr>
          <w:p w14:paraId="515865DA" w14:textId="79121A5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an appropriate government approved strategy for reintegrating children out of existing institutions? Does it adequately protect the best interests of children? </w:t>
            </w:r>
          </w:p>
        </w:tc>
        <w:tc>
          <w:tcPr>
            <w:tcW w:w="2799" w:type="dxa"/>
          </w:tcPr>
          <w:p w14:paraId="47482DCB"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3711972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54818C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67DD814" w14:textId="69EC108A" w:rsidTr="00A30F19">
        <w:tc>
          <w:tcPr>
            <w:cnfStyle w:val="001000000000" w:firstRow="0" w:lastRow="0" w:firstColumn="1" w:lastColumn="0" w:oddVBand="0" w:evenVBand="0" w:oddHBand="0" w:evenHBand="0" w:firstRowFirstColumn="0" w:firstRowLastColumn="0" w:lastRowFirstColumn="0" w:lastRowLastColumn="0"/>
            <w:tcW w:w="523" w:type="dxa"/>
          </w:tcPr>
          <w:p w14:paraId="7560DFFD" w14:textId="62E07A86" w:rsidR="00135A05" w:rsidRPr="00BD4253" w:rsidRDefault="00135A05" w:rsidP="00DE58BA">
            <w:pPr>
              <w:rPr>
                <w:rFonts w:asciiTheme="majorHAnsi" w:hAnsiTheme="majorHAnsi"/>
                <w:lang w:val="en-GB"/>
              </w:rPr>
            </w:pPr>
            <w:r>
              <w:rPr>
                <w:rFonts w:asciiTheme="majorHAnsi" w:hAnsiTheme="majorHAnsi"/>
                <w:lang w:val="en-GB"/>
              </w:rPr>
              <w:t>9</w:t>
            </w:r>
          </w:p>
        </w:tc>
        <w:tc>
          <w:tcPr>
            <w:tcW w:w="4536" w:type="dxa"/>
          </w:tcPr>
          <w:p w14:paraId="207DDB0F" w14:textId="73214CAB"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Are there existing efforts to reform the childcare/alternative care policy and legal framework?</w:t>
            </w:r>
            <w:r>
              <w:rPr>
                <w:rFonts w:asciiTheme="majorHAnsi" w:hAnsiTheme="majorHAnsi"/>
                <w:lang w:val="en-GB"/>
              </w:rPr>
              <w:t xml:space="preserve"> What is the focus of these efforts? Have </w:t>
            </w:r>
            <w:r>
              <w:rPr>
                <w:rFonts w:asciiTheme="majorHAnsi" w:hAnsiTheme="majorHAnsi"/>
                <w:lang w:val="en-GB"/>
              </w:rPr>
              <w:lastRenderedPageBreak/>
              <w:t xml:space="preserve">they been informed by a robust sector assessment/analysis? </w:t>
            </w:r>
          </w:p>
        </w:tc>
        <w:tc>
          <w:tcPr>
            <w:tcW w:w="2799" w:type="dxa"/>
          </w:tcPr>
          <w:p w14:paraId="17498287"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7A2131B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 </w:t>
            </w:r>
          </w:p>
        </w:tc>
        <w:tc>
          <w:tcPr>
            <w:tcW w:w="2158" w:type="dxa"/>
            <w:gridSpan w:val="2"/>
          </w:tcPr>
          <w:p w14:paraId="2043747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72161055" w14:textId="56D70BFC" w:rsidTr="003F27A0">
        <w:tc>
          <w:tcPr>
            <w:cnfStyle w:val="001000000000" w:firstRow="0" w:lastRow="0" w:firstColumn="1" w:lastColumn="0" w:oddVBand="0" w:evenVBand="0" w:oddHBand="0" w:evenHBand="0" w:firstRowFirstColumn="0" w:firstRowLastColumn="0" w:lastRowFirstColumn="0" w:lastRowLastColumn="0"/>
            <w:tcW w:w="523" w:type="dxa"/>
          </w:tcPr>
          <w:p w14:paraId="21C5282D" w14:textId="3BD11F15" w:rsidR="00135A05" w:rsidRPr="00BD4253" w:rsidRDefault="00135A05" w:rsidP="00DE58BA">
            <w:pPr>
              <w:rPr>
                <w:rFonts w:asciiTheme="majorHAnsi" w:hAnsiTheme="majorHAnsi"/>
                <w:lang w:val="en-GB"/>
              </w:rPr>
            </w:pPr>
            <w:r>
              <w:rPr>
                <w:rFonts w:asciiTheme="majorHAnsi" w:hAnsiTheme="majorHAnsi"/>
                <w:lang w:val="en-GB"/>
              </w:rPr>
              <w:t>10</w:t>
            </w:r>
          </w:p>
        </w:tc>
        <w:tc>
          <w:tcPr>
            <w:tcW w:w="4536" w:type="dxa"/>
          </w:tcPr>
          <w:p w14:paraId="23A30FDB" w14:textId="702BC674"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What legal and policy recommendations were made by the CRC committee in the last concluding observations? What action has been taken by government in response?  </w:t>
            </w:r>
          </w:p>
        </w:tc>
        <w:tc>
          <w:tcPr>
            <w:tcW w:w="2799" w:type="dxa"/>
          </w:tcPr>
          <w:p w14:paraId="41A3FF4D"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4B86166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12F3A2D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3CAE379A" w14:textId="27BA8884" w:rsidTr="00FF67B2">
        <w:tc>
          <w:tcPr>
            <w:cnfStyle w:val="001000000000" w:firstRow="0" w:lastRow="0" w:firstColumn="1" w:lastColumn="0" w:oddVBand="0" w:evenVBand="0" w:oddHBand="0" w:evenHBand="0" w:firstRowFirstColumn="0" w:firstRowLastColumn="0" w:lastRowFirstColumn="0" w:lastRowLastColumn="0"/>
            <w:tcW w:w="523" w:type="dxa"/>
          </w:tcPr>
          <w:p w14:paraId="04D76EEE" w14:textId="0F1D61DE" w:rsidR="00135A05" w:rsidRPr="00BD4253" w:rsidRDefault="00135A05" w:rsidP="00DE58BA">
            <w:pPr>
              <w:rPr>
                <w:rFonts w:asciiTheme="majorHAnsi" w:hAnsiTheme="majorHAnsi"/>
                <w:lang w:val="en-GB"/>
              </w:rPr>
            </w:pPr>
            <w:r>
              <w:rPr>
                <w:rFonts w:asciiTheme="majorHAnsi" w:hAnsiTheme="majorHAnsi"/>
                <w:lang w:val="en-GB"/>
              </w:rPr>
              <w:t>11</w:t>
            </w:r>
          </w:p>
        </w:tc>
        <w:tc>
          <w:tcPr>
            <w:tcW w:w="4536" w:type="dxa"/>
          </w:tcPr>
          <w:p w14:paraId="57C7570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Does legislation require the implementation of specific measures and services to prevent family separation? </w:t>
            </w:r>
          </w:p>
        </w:tc>
        <w:tc>
          <w:tcPr>
            <w:tcW w:w="2799" w:type="dxa"/>
          </w:tcPr>
          <w:p w14:paraId="1561CA8F"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63A499D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A14003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69A4CC0" w14:textId="2C5892F9" w:rsidTr="00A00958">
        <w:tc>
          <w:tcPr>
            <w:cnfStyle w:val="001000000000" w:firstRow="0" w:lastRow="0" w:firstColumn="1" w:lastColumn="0" w:oddVBand="0" w:evenVBand="0" w:oddHBand="0" w:evenHBand="0" w:firstRowFirstColumn="0" w:firstRowLastColumn="0" w:lastRowFirstColumn="0" w:lastRowLastColumn="0"/>
            <w:tcW w:w="523" w:type="dxa"/>
          </w:tcPr>
          <w:p w14:paraId="304D159B" w14:textId="3A90A651" w:rsidR="00135A05" w:rsidRPr="00BD4253" w:rsidRDefault="00135A05" w:rsidP="00DE58BA">
            <w:pPr>
              <w:rPr>
                <w:rFonts w:asciiTheme="majorHAnsi" w:hAnsiTheme="majorHAnsi"/>
                <w:lang w:val="en-GB"/>
              </w:rPr>
            </w:pPr>
            <w:r>
              <w:rPr>
                <w:rFonts w:asciiTheme="majorHAnsi" w:hAnsiTheme="majorHAnsi"/>
                <w:lang w:val="en-GB"/>
              </w:rPr>
              <w:t>12</w:t>
            </w:r>
          </w:p>
        </w:tc>
        <w:tc>
          <w:tcPr>
            <w:tcW w:w="4536" w:type="dxa"/>
          </w:tcPr>
          <w:p w14:paraId="18429A53" w14:textId="2DD84816"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Does the legislation/policy framework mandate an appropriate assessment process for decision making regarding children’s care based on the necessity and suitability principles (gatekeeping)? </w:t>
            </w:r>
          </w:p>
        </w:tc>
        <w:tc>
          <w:tcPr>
            <w:tcW w:w="2799" w:type="dxa"/>
          </w:tcPr>
          <w:p w14:paraId="4E2732C6"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50D3C0D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D0B2A4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79FC545E" w14:textId="1060EA9D" w:rsidTr="00A67B21">
        <w:tc>
          <w:tcPr>
            <w:cnfStyle w:val="001000000000" w:firstRow="0" w:lastRow="0" w:firstColumn="1" w:lastColumn="0" w:oddVBand="0" w:evenVBand="0" w:oddHBand="0" w:evenHBand="0" w:firstRowFirstColumn="0" w:firstRowLastColumn="0" w:lastRowFirstColumn="0" w:lastRowLastColumn="0"/>
            <w:tcW w:w="523" w:type="dxa"/>
          </w:tcPr>
          <w:p w14:paraId="0297E3C5" w14:textId="46D3D8A7" w:rsidR="00135A05" w:rsidRPr="00BD4253" w:rsidRDefault="00135A05" w:rsidP="00DE58BA">
            <w:pPr>
              <w:rPr>
                <w:rFonts w:asciiTheme="majorHAnsi" w:hAnsiTheme="majorHAnsi"/>
                <w:lang w:val="en-GB"/>
              </w:rPr>
            </w:pPr>
            <w:r w:rsidRPr="00BD4253">
              <w:rPr>
                <w:rFonts w:asciiTheme="majorHAnsi" w:hAnsiTheme="majorHAnsi"/>
                <w:lang w:val="en-GB"/>
              </w:rPr>
              <w:t>1</w:t>
            </w:r>
            <w:r>
              <w:rPr>
                <w:rFonts w:asciiTheme="majorHAnsi" w:hAnsiTheme="majorHAnsi"/>
                <w:lang w:val="en-GB"/>
              </w:rPr>
              <w:t>3</w:t>
            </w:r>
          </w:p>
        </w:tc>
        <w:tc>
          <w:tcPr>
            <w:tcW w:w="4536" w:type="dxa"/>
          </w:tcPr>
          <w:p w14:paraId="1809A15C" w14:textId="3C4E78E6"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Does legislation require the implementation of given processes and measures</w:t>
            </w:r>
            <w:r>
              <w:rPr>
                <w:rFonts w:asciiTheme="majorHAnsi" w:hAnsiTheme="majorHAnsi"/>
                <w:lang w:val="en-GB"/>
              </w:rPr>
              <w:t xml:space="preserve"> (gatekeeping)</w:t>
            </w:r>
            <w:r w:rsidRPr="00BD4253">
              <w:rPr>
                <w:rFonts w:asciiTheme="majorHAnsi" w:hAnsiTheme="majorHAnsi"/>
                <w:lang w:val="en-GB"/>
              </w:rPr>
              <w:t xml:space="preserve"> to ensure that the suitability of family-based alternative care for a child is considered before envisioning placement in a residential facility?</w:t>
            </w:r>
          </w:p>
        </w:tc>
        <w:tc>
          <w:tcPr>
            <w:tcW w:w="2799" w:type="dxa"/>
          </w:tcPr>
          <w:p w14:paraId="44800105"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7DB3E8F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1154B3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35D59C17" w14:textId="58F2A5EA" w:rsidTr="0029278A">
        <w:tc>
          <w:tcPr>
            <w:cnfStyle w:val="001000000000" w:firstRow="0" w:lastRow="0" w:firstColumn="1" w:lastColumn="0" w:oddVBand="0" w:evenVBand="0" w:oddHBand="0" w:evenHBand="0" w:firstRowFirstColumn="0" w:firstRowLastColumn="0" w:lastRowFirstColumn="0" w:lastRowLastColumn="0"/>
            <w:tcW w:w="523" w:type="dxa"/>
          </w:tcPr>
          <w:p w14:paraId="6DEE5863" w14:textId="43CC6F6E" w:rsidR="00135A05" w:rsidRPr="00BD4253" w:rsidRDefault="00135A05" w:rsidP="00DE58BA">
            <w:pPr>
              <w:rPr>
                <w:rFonts w:asciiTheme="majorHAnsi" w:hAnsiTheme="majorHAnsi"/>
                <w:lang w:val="en-GB"/>
              </w:rPr>
            </w:pPr>
            <w:r>
              <w:rPr>
                <w:rFonts w:asciiTheme="majorHAnsi" w:hAnsiTheme="majorHAnsi"/>
                <w:lang w:val="en-GB"/>
              </w:rPr>
              <w:t>14</w:t>
            </w:r>
          </w:p>
        </w:tc>
        <w:tc>
          <w:tcPr>
            <w:tcW w:w="4536" w:type="dxa"/>
          </w:tcPr>
          <w:p w14:paraId="6BC1CB2B" w14:textId="7343F302"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Does the legislation mandate regular reviews of alternative care placements with the purview of ensuring separation from families is for the shortest duration possible and/or permanency is achieved? </w:t>
            </w:r>
          </w:p>
        </w:tc>
        <w:tc>
          <w:tcPr>
            <w:tcW w:w="2799" w:type="dxa"/>
          </w:tcPr>
          <w:p w14:paraId="049C1E8B"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744C7FF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FD3D97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3E2E69F5" w14:textId="2D49E9A5" w:rsidTr="005155F2">
        <w:tc>
          <w:tcPr>
            <w:cnfStyle w:val="001000000000" w:firstRow="0" w:lastRow="0" w:firstColumn="1" w:lastColumn="0" w:oddVBand="0" w:evenVBand="0" w:oddHBand="0" w:evenHBand="0" w:firstRowFirstColumn="0" w:firstRowLastColumn="0" w:lastRowFirstColumn="0" w:lastRowLastColumn="0"/>
            <w:tcW w:w="523" w:type="dxa"/>
          </w:tcPr>
          <w:p w14:paraId="603D8CDD" w14:textId="4ACD87CC" w:rsidR="00135A05" w:rsidRPr="00BD4253" w:rsidRDefault="00135A05" w:rsidP="00DE58BA">
            <w:pPr>
              <w:rPr>
                <w:rFonts w:asciiTheme="majorHAnsi" w:hAnsiTheme="majorHAnsi"/>
                <w:lang w:val="en-GB"/>
              </w:rPr>
            </w:pPr>
            <w:r w:rsidRPr="00BD4253">
              <w:rPr>
                <w:rFonts w:asciiTheme="majorHAnsi" w:hAnsiTheme="majorHAnsi"/>
                <w:lang w:val="en-GB"/>
              </w:rPr>
              <w:lastRenderedPageBreak/>
              <w:t>1</w:t>
            </w:r>
            <w:r>
              <w:rPr>
                <w:rFonts w:asciiTheme="majorHAnsi" w:hAnsiTheme="majorHAnsi"/>
                <w:lang w:val="en-GB"/>
              </w:rPr>
              <w:t>5</w:t>
            </w:r>
          </w:p>
        </w:tc>
        <w:tc>
          <w:tcPr>
            <w:tcW w:w="4536" w:type="dxa"/>
          </w:tcPr>
          <w:p w14:paraId="3451D7B9" w14:textId="46B2BCA3"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Is the process of leaving and after care supported in the law</w:t>
            </w:r>
            <w:r>
              <w:rPr>
                <w:rFonts w:asciiTheme="majorHAnsi" w:hAnsiTheme="majorHAnsi"/>
                <w:lang w:val="en-GB"/>
              </w:rPr>
              <w:t xml:space="preserve"> for all Care Leavers</w:t>
            </w:r>
            <w:r w:rsidRPr="00BD4253">
              <w:rPr>
                <w:rFonts w:asciiTheme="majorHAnsi" w:hAnsiTheme="majorHAnsi"/>
                <w:lang w:val="en-GB"/>
              </w:rPr>
              <w:t>?</w:t>
            </w:r>
          </w:p>
        </w:tc>
        <w:tc>
          <w:tcPr>
            <w:tcW w:w="2799" w:type="dxa"/>
          </w:tcPr>
          <w:p w14:paraId="42CD9B17"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64C394C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079522E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74BE69F" w14:textId="7F68C816" w:rsidTr="00947CBA">
        <w:tc>
          <w:tcPr>
            <w:cnfStyle w:val="001000000000" w:firstRow="0" w:lastRow="0" w:firstColumn="1" w:lastColumn="0" w:oddVBand="0" w:evenVBand="0" w:oddHBand="0" w:evenHBand="0" w:firstRowFirstColumn="0" w:firstRowLastColumn="0" w:lastRowFirstColumn="0" w:lastRowLastColumn="0"/>
            <w:tcW w:w="523" w:type="dxa"/>
          </w:tcPr>
          <w:p w14:paraId="36D1B1BF" w14:textId="1F27BFD4" w:rsidR="00135A05" w:rsidRPr="00BD4253" w:rsidRDefault="00135A05" w:rsidP="00DE58BA">
            <w:pPr>
              <w:rPr>
                <w:rFonts w:asciiTheme="majorHAnsi" w:hAnsiTheme="majorHAnsi"/>
                <w:lang w:val="en-GB"/>
              </w:rPr>
            </w:pPr>
            <w:r>
              <w:rPr>
                <w:rFonts w:asciiTheme="majorHAnsi" w:hAnsiTheme="majorHAnsi"/>
                <w:lang w:val="en-GB"/>
              </w:rPr>
              <w:t>16</w:t>
            </w:r>
          </w:p>
        </w:tc>
        <w:tc>
          <w:tcPr>
            <w:tcW w:w="4536" w:type="dxa"/>
          </w:tcPr>
          <w:p w14:paraId="259CB2F9" w14:textId="5E3DFA48"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sufficient regulations/supplementary laws in place to devolve child protection responsibilities down to the subnational level?  Are the roles, responsibilities and interactions between different government agencies/authorities made clear in the laws/regulations?  </w:t>
            </w:r>
          </w:p>
        </w:tc>
        <w:tc>
          <w:tcPr>
            <w:tcW w:w="2799" w:type="dxa"/>
          </w:tcPr>
          <w:p w14:paraId="078AB1FC"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6EDAB48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1D101D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03E7BFCC" w14:textId="77777777" w:rsidTr="00EB58B1">
        <w:tc>
          <w:tcPr>
            <w:cnfStyle w:val="001000000000" w:firstRow="0" w:lastRow="0" w:firstColumn="1" w:lastColumn="0" w:oddVBand="0" w:evenVBand="0" w:oddHBand="0" w:evenHBand="0" w:firstRowFirstColumn="0" w:firstRowLastColumn="0" w:lastRowFirstColumn="0" w:lastRowLastColumn="0"/>
            <w:tcW w:w="523" w:type="dxa"/>
          </w:tcPr>
          <w:p w14:paraId="159178B7" w14:textId="64F8AF4E" w:rsidR="00135A05" w:rsidRPr="00BD4253" w:rsidRDefault="00135A05" w:rsidP="00DE58BA">
            <w:pPr>
              <w:rPr>
                <w:rFonts w:asciiTheme="majorHAnsi" w:hAnsiTheme="majorHAnsi"/>
                <w:lang w:val="en-GB"/>
              </w:rPr>
            </w:pPr>
            <w:r>
              <w:rPr>
                <w:rFonts w:asciiTheme="majorHAnsi" w:hAnsiTheme="majorHAnsi"/>
                <w:lang w:val="en-GB"/>
              </w:rPr>
              <w:t>17</w:t>
            </w:r>
          </w:p>
        </w:tc>
        <w:tc>
          <w:tcPr>
            <w:tcW w:w="4536" w:type="dxa"/>
          </w:tcPr>
          <w:p w14:paraId="08D0C599" w14:textId="3795EDE2"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Does the legal and policy framework establish a regulatory body for alternative care, including a registration system and inspectorate? </w:t>
            </w:r>
          </w:p>
        </w:tc>
        <w:tc>
          <w:tcPr>
            <w:tcW w:w="2799" w:type="dxa"/>
          </w:tcPr>
          <w:p w14:paraId="4C392C23"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485F255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4372DD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5D16224" w14:textId="7A401C5F" w:rsidTr="0011661F">
        <w:tc>
          <w:tcPr>
            <w:cnfStyle w:val="001000000000" w:firstRow="0" w:lastRow="0" w:firstColumn="1" w:lastColumn="0" w:oddVBand="0" w:evenVBand="0" w:oddHBand="0" w:evenHBand="0" w:firstRowFirstColumn="0" w:firstRowLastColumn="0" w:lastRowFirstColumn="0" w:lastRowLastColumn="0"/>
            <w:tcW w:w="11772" w:type="dxa"/>
            <w:gridSpan w:val="4"/>
            <w:shd w:val="clear" w:color="auto" w:fill="C00000"/>
          </w:tcPr>
          <w:p w14:paraId="15A3BE8A" w14:textId="52ECD9D3" w:rsidR="00135A05" w:rsidRPr="000042AA" w:rsidRDefault="00135A05" w:rsidP="00DE58BA">
            <w:pPr>
              <w:rPr>
                <w:rFonts w:ascii="Arial" w:hAnsi="Arial" w:cs="Arial"/>
                <w:sz w:val="32"/>
                <w:szCs w:val="32"/>
                <w:lang w:val="en-GB"/>
              </w:rPr>
            </w:pPr>
            <w:r w:rsidRPr="000042AA">
              <w:rPr>
                <w:rFonts w:ascii="Arial" w:hAnsi="Arial" w:cs="Arial"/>
                <w:sz w:val="32"/>
                <w:szCs w:val="32"/>
                <w:lang w:val="en-GB"/>
              </w:rPr>
              <w:t xml:space="preserve">Implementation Mechanisms </w:t>
            </w:r>
          </w:p>
        </w:tc>
        <w:tc>
          <w:tcPr>
            <w:tcW w:w="2158" w:type="dxa"/>
            <w:gridSpan w:val="2"/>
            <w:shd w:val="clear" w:color="auto" w:fill="C00000"/>
          </w:tcPr>
          <w:p w14:paraId="088D5A2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i/>
                <w:iCs/>
                <w:lang w:val="en-GB"/>
              </w:rPr>
            </w:pPr>
          </w:p>
        </w:tc>
      </w:tr>
      <w:tr w:rsidR="00135A05" w:rsidRPr="00BD4253" w14:paraId="2B2E5C42" w14:textId="31C95F51" w:rsidTr="00A30A84">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0CAEC6CA" w14:textId="77777777" w:rsidR="00135A05" w:rsidRPr="00BD4253" w:rsidRDefault="00135A05" w:rsidP="00DE58BA">
            <w:pPr>
              <w:rPr>
                <w:rFonts w:asciiTheme="majorHAnsi" w:hAnsiTheme="majorHAnsi"/>
                <w:lang w:val="en-GB"/>
              </w:rPr>
            </w:pPr>
          </w:p>
        </w:tc>
        <w:tc>
          <w:tcPr>
            <w:tcW w:w="4536" w:type="dxa"/>
            <w:shd w:val="clear" w:color="auto" w:fill="FFACA6"/>
          </w:tcPr>
          <w:p w14:paraId="280CE057" w14:textId="77777777" w:rsidR="00135A05" w:rsidRPr="000042AA"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val="en-GB"/>
              </w:rPr>
            </w:pPr>
            <w:r w:rsidRPr="000042AA">
              <w:rPr>
                <w:rFonts w:asciiTheme="majorHAnsi" w:hAnsiTheme="majorHAnsi"/>
                <w:b/>
                <w:bCs/>
                <w:lang w:val="en-GB"/>
              </w:rPr>
              <w:t>Question</w:t>
            </w:r>
          </w:p>
        </w:tc>
        <w:tc>
          <w:tcPr>
            <w:tcW w:w="2799" w:type="dxa"/>
            <w:shd w:val="clear" w:color="auto" w:fill="FFACA6"/>
          </w:tcPr>
          <w:p w14:paraId="110742D9" w14:textId="490B133B" w:rsidR="00135A05" w:rsidRPr="000042AA"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val="en-GB"/>
              </w:rPr>
            </w:pPr>
            <w:r w:rsidRPr="000042AA">
              <w:rPr>
                <w:rFonts w:asciiTheme="majorHAnsi" w:hAnsiTheme="majorHAnsi"/>
                <w:b/>
                <w:bCs/>
                <w:lang w:val="en-GB"/>
              </w:rPr>
              <w:t>Response</w:t>
            </w:r>
          </w:p>
        </w:tc>
        <w:tc>
          <w:tcPr>
            <w:tcW w:w="3914" w:type="dxa"/>
            <w:shd w:val="clear" w:color="auto" w:fill="FFACA6"/>
          </w:tcPr>
          <w:p w14:paraId="5E9C3F1E" w14:textId="6F116FC4" w:rsidR="00135A05" w:rsidRPr="000042AA"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val="en-GB"/>
              </w:rPr>
            </w:pPr>
            <w:r w:rsidRPr="000042AA">
              <w:rPr>
                <w:rFonts w:asciiTheme="majorHAnsi" w:hAnsiTheme="majorHAnsi"/>
                <w:b/>
                <w:bCs/>
                <w:lang w:val="en-GB"/>
              </w:rPr>
              <w:t xml:space="preserve">Qualifying Information </w:t>
            </w:r>
          </w:p>
        </w:tc>
        <w:tc>
          <w:tcPr>
            <w:tcW w:w="2158" w:type="dxa"/>
            <w:gridSpan w:val="2"/>
            <w:shd w:val="clear" w:color="auto" w:fill="FFACA6"/>
          </w:tcPr>
          <w:p w14:paraId="155A80A4" w14:textId="6AFED4D3" w:rsidR="00135A05" w:rsidRPr="000042AA"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val="en-GB"/>
              </w:rPr>
            </w:pPr>
            <w:r>
              <w:rPr>
                <w:rFonts w:asciiTheme="majorHAnsi" w:hAnsiTheme="majorHAnsi"/>
                <w:b/>
                <w:bCs/>
                <w:lang w:val="en-GB"/>
              </w:rPr>
              <w:t>Other Comments</w:t>
            </w:r>
          </w:p>
        </w:tc>
      </w:tr>
      <w:tr w:rsidR="00135A05" w:rsidRPr="00BD4253" w14:paraId="1FDB7C73" w14:textId="4C05E1BA" w:rsidTr="00B674F2">
        <w:tc>
          <w:tcPr>
            <w:cnfStyle w:val="001000000000" w:firstRow="0" w:lastRow="0" w:firstColumn="1" w:lastColumn="0" w:oddVBand="0" w:evenVBand="0" w:oddHBand="0" w:evenHBand="0" w:firstRowFirstColumn="0" w:firstRowLastColumn="0" w:lastRowFirstColumn="0" w:lastRowLastColumn="0"/>
            <w:tcW w:w="523" w:type="dxa"/>
          </w:tcPr>
          <w:p w14:paraId="2C961B35" w14:textId="01E9B52E" w:rsidR="00135A05" w:rsidRPr="00BD4253" w:rsidRDefault="00135A05" w:rsidP="00DE58BA">
            <w:pPr>
              <w:rPr>
                <w:rFonts w:asciiTheme="majorHAnsi" w:hAnsiTheme="majorHAnsi"/>
                <w:lang w:val="en-GB"/>
              </w:rPr>
            </w:pPr>
            <w:r w:rsidRPr="00BD4253">
              <w:rPr>
                <w:rFonts w:asciiTheme="majorHAnsi" w:hAnsiTheme="majorHAnsi"/>
                <w:lang w:val="en-GB"/>
              </w:rPr>
              <w:t>1</w:t>
            </w:r>
            <w:r>
              <w:rPr>
                <w:rFonts w:asciiTheme="majorHAnsi" w:hAnsiTheme="majorHAnsi"/>
                <w:lang w:val="en-GB"/>
              </w:rPr>
              <w:t>8</w:t>
            </w:r>
          </w:p>
        </w:tc>
        <w:tc>
          <w:tcPr>
            <w:tcW w:w="4536" w:type="dxa"/>
          </w:tcPr>
          <w:p w14:paraId="159E81D2" w14:textId="644D3AC0"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eastAsia="Times New Roman" w:hAnsiTheme="majorHAnsi" w:cs="Times New Roman"/>
                <w:color w:val="000000"/>
                <w:shd w:val="clear" w:color="auto" w:fill="FFFFFF"/>
              </w:rPr>
              <w:t xml:space="preserve">Is there a mechanism to enable early identification of families at risk of separation operating at the local level? If so, how well does it function?  </w:t>
            </w:r>
          </w:p>
        </w:tc>
        <w:tc>
          <w:tcPr>
            <w:tcW w:w="2799" w:type="dxa"/>
          </w:tcPr>
          <w:p w14:paraId="7CE7064A" w14:textId="77777777" w:rsidR="00135A05" w:rsidRPr="00BD4253" w:rsidRDefault="00135A05" w:rsidP="00DE58BA">
            <w:pPr>
              <w:pStyle w:val="ListParagraph"/>
              <w:spacing w:after="0" w:line="240" w:lineRule="auto"/>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45E93D2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18B187B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862ABF9" w14:textId="6DB06DF1" w:rsidTr="002A709A">
        <w:tc>
          <w:tcPr>
            <w:cnfStyle w:val="001000000000" w:firstRow="0" w:lastRow="0" w:firstColumn="1" w:lastColumn="0" w:oddVBand="0" w:evenVBand="0" w:oddHBand="0" w:evenHBand="0" w:firstRowFirstColumn="0" w:firstRowLastColumn="0" w:lastRowFirstColumn="0" w:lastRowLastColumn="0"/>
            <w:tcW w:w="523" w:type="dxa"/>
          </w:tcPr>
          <w:p w14:paraId="612A460E" w14:textId="70B9EE69" w:rsidR="00135A05" w:rsidRPr="00BD4253" w:rsidRDefault="00135A05" w:rsidP="00DE58BA">
            <w:pPr>
              <w:rPr>
                <w:rFonts w:asciiTheme="majorHAnsi" w:hAnsiTheme="majorHAnsi"/>
                <w:lang w:val="en-GB"/>
              </w:rPr>
            </w:pPr>
            <w:r>
              <w:rPr>
                <w:rFonts w:asciiTheme="majorHAnsi" w:hAnsiTheme="majorHAnsi"/>
                <w:lang w:val="en-GB"/>
              </w:rPr>
              <w:t>19</w:t>
            </w:r>
          </w:p>
        </w:tc>
        <w:tc>
          <w:tcPr>
            <w:tcW w:w="4536" w:type="dxa"/>
          </w:tcPr>
          <w:p w14:paraId="2DCE7FDF" w14:textId="7E9C9128"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Is there a referral process to link identified families with appropriate early intervention/remedial services?</w:t>
            </w:r>
          </w:p>
        </w:tc>
        <w:tc>
          <w:tcPr>
            <w:tcW w:w="2799" w:type="dxa"/>
          </w:tcPr>
          <w:p w14:paraId="660C605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03D974C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2476970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5FF19AB" w14:textId="748DF27D" w:rsidTr="00A70255">
        <w:tc>
          <w:tcPr>
            <w:cnfStyle w:val="001000000000" w:firstRow="0" w:lastRow="0" w:firstColumn="1" w:lastColumn="0" w:oddVBand="0" w:evenVBand="0" w:oddHBand="0" w:evenHBand="0" w:firstRowFirstColumn="0" w:firstRowLastColumn="0" w:lastRowFirstColumn="0" w:lastRowLastColumn="0"/>
            <w:tcW w:w="523" w:type="dxa"/>
          </w:tcPr>
          <w:p w14:paraId="4242109C" w14:textId="599DA000" w:rsidR="00135A05" w:rsidRPr="00BD4253" w:rsidRDefault="00135A05" w:rsidP="00DE58BA">
            <w:pPr>
              <w:rPr>
                <w:rFonts w:asciiTheme="majorHAnsi" w:hAnsiTheme="majorHAnsi"/>
                <w:lang w:val="en-GB"/>
              </w:rPr>
            </w:pPr>
            <w:r>
              <w:rPr>
                <w:rFonts w:asciiTheme="majorHAnsi" w:hAnsiTheme="majorHAnsi"/>
                <w:lang w:val="en-GB"/>
              </w:rPr>
              <w:lastRenderedPageBreak/>
              <w:t>20</w:t>
            </w:r>
          </w:p>
        </w:tc>
        <w:tc>
          <w:tcPr>
            <w:tcW w:w="4536" w:type="dxa"/>
          </w:tcPr>
          <w:p w14:paraId="7B83F96D" w14:textId="381499BA"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 regulatory body in operation that handles registration, licensing of service providers and remedial action include revocation of registration and closure? </w:t>
            </w:r>
          </w:p>
        </w:tc>
        <w:tc>
          <w:tcPr>
            <w:tcW w:w="2799" w:type="dxa"/>
          </w:tcPr>
          <w:p w14:paraId="1104B2C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7C4A35C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049C8FA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90A76AF" w14:textId="05400FC1" w:rsidTr="00556F5C">
        <w:tc>
          <w:tcPr>
            <w:cnfStyle w:val="001000000000" w:firstRow="0" w:lastRow="0" w:firstColumn="1" w:lastColumn="0" w:oddVBand="0" w:evenVBand="0" w:oddHBand="0" w:evenHBand="0" w:firstRowFirstColumn="0" w:firstRowLastColumn="0" w:lastRowFirstColumn="0" w:lastRowLastColumn="0"/>
            <w:tcW w:w="523" w:type="dxa"/>
          </w:tcPr>
          <w:p w14:paraId="316B135A" w14:textId="758B60C5" w:rsidR="00135A05" w:rsidRPr="00BD4253" w:rsidRDefault="00135A05" w:rsidP="00DE58BA">
            <w:pPr>
              <w:rPr>
                <w:rFonts w:asciiTheme="majorHAnsi" w:hAnsiTheme="majorHAnsi"/>
                <w:lang w:val="en-GB"/>
              </w:rPr>
            </w:pPr>
            <w:r>
              <w:rPr>
                <w:rFonts w:asciiTheme="majorHAnsi" w:hAnsiTheme="majorHAnsi"/>
                <w:lang w:val="en-GB"/>
              </w:rPr>
              <w:t>21</w:t>
            </w:r>
          </w:p>
        </w:tc>
        <w:tc>
          <w:tcPr>
            <w:tcW w:w="4536" w:type="dxa"/>
          </w:tcPr>
          <w:p w14:paraId="73D22BA0" w14:textId="6E71C928"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 functional inspectorate and digital system for inspecting residential care settings against national standards and laws? </w:t>
            </w:r>
          </w:p>
        </w:tc>
        <w:tc>
          <w:tcPr>
            <w:tcW w:w="2799" w:type="dxa"/>
          </w:tcPr>
          <w:p w14:paraId="60E08159"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1FCF26A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05A90BE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3C2286FD" w14:textId="77777777" w:rsidTr="00271AE8">
        <w:tc>
          <w:tcPr>
            <w:cnfStyle w:val="001000000000" w:firstRow="0" w:lastRow="0" w:firstColumn="1" w:lastColumn="0" w:oddVBand="0" w:evenVBand="0" w:oddHBand="0" w:evenHBand="0" w:firstRowFirstColumn="0" w:firstRowLastColumn="0" w:lastRowFirstColumn="0" w:lastRowLastColumn="0"/>
            <w:tcW w:w="523" w:type="dxa"/>
          </w:tcPr>
          <w:p w14:paraId="5B1C2DFE" w14:textId="1A0AC3EB" w:rsidR="00135A05" w:rsidRPr="00BD4253" w:rsidRDefault="00135A05" w:rsidP="00DE58BA">
            <w:pPr>
              <w:rPr>
                <w:rFonts w:asciiTheme="majorHAnsi" w:hAnsiTheme="majorHAnsi"/>
                <w:lang w:val="en-GB"/>
              </w:rPr>
            </w:pPr>
            <w:r>
              <w:rPr>
                <w:rFonts w:asciiTheme="majorHAnsi" w:hAnsiTheme="majorHAnsi"/>
                <w:lang w:val="en-GB"/>
              </w:rPr>
              <w:t>22</w:t>
            </w:r>
          </w:p>
        </w:tc>
        <w:tc>
          <w:tcPr>
            <w:tcW w:w="4536" w:type="dxa"/>
          </w:tcPr>
          <w:p w14:paraId="4C6CED4B" w14:textId="4D4D1E17"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 gatekeeping mechanism in operation to govern the </w:t>
            </w:r>
            <w:proofErr w:type="gramStart"/>
            <w:r>
              <w:rPr>
                <w:rFonts w:asciiTheme="majorHAnsi" w:hAnsiTheme="majorHAnsi"/>
                <w:lang w:val="en-GB"/>
              </w:rPr>
              <w:t>following:</w:t>
            </w:r>
            <w:proofErr w:type="gramEnd"/>
          </w:p>
          <w:p w14:paraId="0A97052E" w14:textId="40A72DC8" w:rsidR="00135A05" w:rsidRDefault="00135A05" w:rsidP="00DE58B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Entry into alternative care</w:t>
            </w:r>
          </w:p>
          <w:p w14:paraId="199D8D86" w14:textId="6CE77332" w:rsidR="00135A05" w:rsidRDefault="00135A05" w:rsidP="00DE58B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Periodic reviews of placements</w:t>
            </w:r>
          </w:p>
          <w:p w14:paraId="631D4150" w14:textId="2B00978D" w:rsidR="00135A05" w:rsidRPr="003F55F8" w:rsidRDefault="00135A05" w:rsidP="00DE58B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Decisions regarding reintegration </w:t>
            </w:r>
          </w:p>
        </w:tc>
        <w:tc>
          <w:tcPr>
            <w:tcW w:w="2799" w:type="dxa"/>
          </w:tcPr>
          <w:p w14:paraId="745F844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0F63BA4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C47736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A2D6DF4" w14:textId="413B280A" w:rsidTr="00330A2D">
        <w:tc>
          <w:tcPr>
            <w:cnfStyle w:val="001000000000" w:firstRow="0" w:lastRow="0" w:firstColumn="1" w:lastColumn="0" w:oddVBand="0" w:evenVBand="0" w:oddHBand="0" w:evenHBand="0" w:firstRowFirstColumn="0" w:firstRowLastColumn="0" w:lastRowFirstColumn="0" w:lastRowLastColumn="0"/>
            <w:tcW w:w="523" w:type="dxa"/>
          </w:tcPr>
          <w:p w14:paraId="66889C72" w14:textId="29DD87E2" w:rsidR="00135A05" w:rsidRPr="00BD4253" w:rsidRDefault="00135A05" w:rsidP="00DE58BA">
            <w:pPr>
              <w:rPr>
                <w:rFonts w:asciiTheme="majorHAnsi" w:hAnsiTheme="majorHAnsi"/>
                <w:lang w:val="en-GB"/>
              </w:rPr>
            </w:pPr>
            <w:r>
              <w:rPr>
                <w:rFonts w:asciiTheme="majorHAnsi" w:hAnsiTheme="majorHAnsi"/>
                <w:lang w:val="en-GB"/>
              </w:rPr>
              <w:t>23</w:t>
            </w:r>
          </w:p>
        </w:tc>
        <w:tc>
          <w:tcPr>
            <w:tcW w:w="4536" w:type="dxa"/>
          </w:tcPr>
          <w:p w14:paraId="21E6ADC3" w14:textId="5F68D2DF"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 national case management system in operation? </w:t>
            </w:r>
          </w:p>
        </w:tc>
        <w:tc>
          <w:tcPr>
            <w:tcW w:w="2799" w:type="dxa"/>
          </w:tcPr>
          <w:p w14:paraId="29A4DE58" w14:textId="77777777" w:rsidR="00135A05" w:rsidRPr="00BD4253" w:rsidRDefault="00135A05" w:rsidP="00DE58BA">
            <w:pPr>
              <w:pStyle w:val="ListParagrap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34F29AE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157BD02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19BFC2FF" w14:textId="77777777" w:rsidTr="0050442E">
        <w:tc>
          <w:tcPr>
            <w:cnfStyle w:val="001000000000" w:firstRow="0" w:lastRow="0" w:firstColumn="1" w:lastColumn="0" w:oddVBand="0" w:evenVBand="0" w:oddHBand="0" w:evenHBand="0" w:firstRowFirstColumn="0" w:firstRowLastColumn="0" w:lastRowFirstColumn="0" w:lastRowLastColumn="0"/>
            <w:tcW w:w="523" w:type="dxa"/>
          </w:tcPr>
          <w:p w14:paraId="0223F798" w14:textId="0CFEFF78" w:rsidR="00135A05" w:rsidRPr="00BD4253" w:rsidRDefault="00135A05" w:rsidP="00DE58BA">
            <w:pPr>
              <w:rPr>
                <w:rFonts w:asciiTheme="majorHAnsi" w:hAnsiTheme="majorHAnsi"/>
                <w:lang w:val="en-GB"/>
              </w:rPr>
            </w:pPr>
            <w:r>
              <w:rPr>
                <w:rFonts w:asciiTheme="majorHAnsi" w:hAnsiTheme="majorHAnsi"/>
                <w:lang w:val="en-GB"/>
              </w:rPr>
              <w:t>24</w:t>
            </w:r>
          </w:p>
        </w:tc>
        <w:tc>
          <w:tcPr>
            <w:tcW w:w="4536" w:type="dxa"/>
          </w:tcPr>
          <w:p w14:paraId="38DE2403" w14:textId="0824A222"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 national child protection information management system in place? </w:t>
            </w:r>
          </w:p>
        </w:tc>
        <w:tc>
          <w:tcPr>
            <w:tcW w:w="2799" w:type="dxa"/>
          </w:tcPr>
          <w:p w14:paraId="3D185DDC" w14:textId="77777777" w:rsidR="00135A05" w:rsidRPr="00BD4253" w:rsidRDefault="00135A05" w:rsidP="00DE58BA">
            <w:pPr>
              <w:pStyle w:val="ListParagrap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6AD5987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6C3347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D4BF85E" w14:textId="49EDAE81" w:rsidTr="000E26DB">
        <w:tc>
          <w:tcPr>
            <w:cnfStyle w:val="001000000000" w:firstRow="0" w:lastRow="0" w:firstColumn="1" w:lastColumn="0" w:oddVBand="0" w:evenVBand="0" w:oddHBand="0" w:evenHBand="0" w:firstRowFirstColumn="0" w:firstRowLastColumn="0" w:lastRowFirstColumn="0" w:lastRowLastColumn="0"/>
            <w:tcW w:w="523" w:type="dxa"/>
          </w:tcPr>
          <w:p w14:paraId="1BE001E9" w14:textId="201C7636" w:rsidR="00135A05" w:rsidRPr="00BD4253" w:rsidRDefault="00135A05" w:rsidP="00DE58BA">
            <w:pPr>
              <w:rPr>
                <w:rFonts w:asciiTheme="majorHAnsi" w:hAnsiTheme="majorHAnsi"/>
                <w:lang w:val="en-GB"/>
              </w:rPr>
            </w:pPr>
            <w:r>
              <w:rPr>
                <w:rFonts w:asciiTheme="majorHAnsi" w:hAnsiTheme="majorHAnsi"/>
                <w:lang w:val="en-GB"/>
              </w:rPr>
              <w:t>25</w:t>
            </w:r>
          </w:p>
        </w:tc>
        <w:tc>
          <w:tcPr>
            <w:tcW w:w="4536" w:type="dxa"/>
          </w:tcPr>
          <w:p w14:paraId="7BB5FA11" w14:textId="22C4AA9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 means to handle cross jurisdictional child protection cases? (i.e. reintegration across LGAs) </w:t>
            </w:r>
          </w:p>
        </w:tc>
        <w:tc>
          <w:tcPr>
            <w:tcW w:w="2799" w:type="dxa"/>
          </w:tcPr>
          <w:p w14:paraId="0F4767B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4163D0B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E4C5D2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011249C1" w14:textId="129DCC21" w:rsidTr="009006E0">
        <w:tc>
          <w:tcPr>
            <w:cnfStyle w:val="001000000000" w:firstRow="0" w:lastRow="0" w:firstColumn="1" w:lastColumn="0" w:oddVBand="0" w:evenVBand="0" w:oddHBand="0" w:evenHBand="0" w:firstRowFirstColumn="0" w:firstRowLastColumn="0" w:lastRowFirstColumn="0" w:lastRowLastColumn="0"/>
            <w:tcW w:w="523" w:type="dxa"/>
          </w:tcPr>
          <w:p w14:paraId="568404D7" w14:textId="40329ABA" w:rsidR="00135A05" w:rsidRPr="00BD4253" w:rsidRDefault="00135A05" w:rsidP="00DE58BA">
            <w:pPr>
              <w:rPr>
                <w:rFonts w:asciiTheme="majorHAnsi" w:hAnsiTheme="majorHAnsi"/>
                <w:lang w:val="en-GB"/>
              </w:rPr>
            </w:pPr>
            <w:r>
              <w:rPr>
                <w:rFonts w:asciiTheme="majorHAnsi" w:hAnsiTheme="majorHAnsi"/>
                <w:lang w:val="en-GB"/>
              </w:rPr>
              <w:t>26</w:t>
            </w:r>
          </w:p>
        </w:tc>
        <w:tc>
          <w:tcPr>
            <w:tcW w:w="4536" w:type="dxa"/>
          </w:tcPr>
          <w:p w14:paraId="21BA8C04" w14:textId="70CA5813"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 central adoption authority (ICA and domestic)? </w:t>
            </w:r>
          </w:p>
        </w:tc>
        <w:tc>
          <w:tcPr>
            <w:tcW w:w="2799" w:type="dxa"/>
          </w:tcPr>
          <w:p w14:paraId="0C9A3C1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1400E30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AACBB3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61E2112" w14:textId="77777777" w:rsidTr="00C3608A">
        <w:tc>
          <w:tcPr>
            <w:cnfStyle w:val="001000000000" w:firstRow="0" w:lastRow="0" w:firstColumn="1" w:lastColumn="0" w:oddVBand="0" w:evenVBand="0" w:oddHBand="0" w:evenHBand="0" w:firstRowFirstColumn="0" w:firstRowLastColumn="0" w:lastRowFirstColumn="0" w:lastRowLastColumn="0"/>
            <w:tcW w:w="523" w:type="dxa"/>
          </w:tcPr>
          <w:p w14:paraId="516AFBED" w14:textId="2FB356D5" w:rsidR="00135A05" w:rsidRPr="00BD4253" w:rsidRDefault="00135A05" w:rsidP="00DE58BA">
            <w:pPr>
              <w:rPr>
                <w:rFonts w:asciiTheme="majorHAnsi" w:hAnsiTheme="majorHAnsi"/>
                <w:lang w:val="en-GB"/>
              </w:rPr>
            </w:pPr>
            <w:r>
              <w:rPr>
                <w:rFonts w:asciiTheme="majorHAnsi" w:hAnsiTheme="majorHAnsi"/>
                <w:lang w:val="en-GB"/>
              </w:rPr>
              <w:lastRenderedPageBreak/>
              <w:t>27</w:t>
            </w:r>
          </w:p>
        </w:tc>
        <w:tc>
          <w:tcPr>
            <w:tcW w:w="4536" w:type="dxa"/>
          </w:tcPr>
          <w:p w14:paraId="42C3B9DE" w14:textId="29C443FA"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Are there Standard Operating Procedures (</w:t>
            </w:r>
            <w:proofErr w:type="spellStart"/>
            <w:r>
              <w:rPr>
                <w:rFonts w:asciiTheme="majorHAnsi" w:hAnsiTheme="majorHAnsi"/>
                <w:lang w:val="en-GB"/>
              </w:rPr>
              <w:t>SoPs</w:t>
            </w:r>
            <w:proofErr w:type="spellEnd"/>
            <w:r>
              <w:rPr>
                <w:rFonts w:asciiTheme="majorHAnsi" w:hAnsiTheme="majorHAnsi"/>
                <w:lang w:val="en-GB"/>
              </w:rPr>
              <w:t xml:space="preserve">) in place for: </w:t>
            </w:r>
          </w:p>
          <w:p w14:paraId="1A385539"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Reintegration </w:t>
            </w:r>
          </w:p>
          <w:p w14:paraId="489F39A0" w14:textId="27C61E56"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Residential care service inspections</w:t>
            </w:r>
          </w:p>
          <w:p w14:paraId="3266E8D3" w14:textId="02CE8A60"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Residential care service closure or transition</w:t>
            </w:r>
          </w:p>
          <w:p w14:paraId="6D109F0B"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Child protection response and referral </w:t>
            </w:r>
          </w:p>
          <w:p w14:paraId="104F8107" w14:textId="4B10C409" w:rsidR="00135A05" w:rsidRPr="006B77F7"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Responding to allegations of non-compliance with national standards, abuse or exploitation in alternative care settings </w:t>
            </w:r>
          </w:p>
        </w:tc>
        <w:tc>
          <w:tcPr>
            <w:tcW w:w="2799" w:type="dxa"/>
          </w:tcPr>
          <w:p w14:paraId="5515996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38ABA0B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B152AF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377969" w:rsidRPr="00BD4253" w14:paraId="25A52241" w14:textId="5F982EA2" w:rsidTr="00DE58BA">
        <w:tc>
          <w:tcPr>
            <w:cnfStyle w:val="001000000000" w:firstRow="0" w:lastRow="0" w:firstColumn="1" w:lastColumn="0" w:oddVBand="0" w:evenVBand="0" w:oddHBand="0" w:evenHBand="0" w:firstRowFirstColumn="0" w:firstRowLastColumn="0" w:lastRowFirstColumn="0" w:lastRowLastColumn="0"/>
            <w:tcW w:w="13930" w:type="dxa"/>
            <w:gridSpan w:val="6"/>
            <w:shd w:val="clear" w:color="auto" w:fill="C00000"/>
          </w:tcPr>
          <w:p w14:paraId="6C41F961" w14:textId="519C6C16" w:rsidR="00377969" w:rsidRPr="00377969" w:rsidRDefault="00377969" w:rsidP="00DE58BA">
            <w:pPr>
              <w:rPr>
                <w:rFonts w:ascii="Arial" w:hAnsi="Arial" w:cs="Arial"/>
                <w:color w:val="FFFFFF" w:themeColor="background1"/>
                <w:sz w:val="32"/>
                <w:szCs w:val="32"/>
                <w:lang w:val="en-GB"/>
              </w:rPr>
            </w:pPr>
            <w:r>
              <w:rPr>
                <w:rFonts w:ascii="Arial" w:hAnsi="Arial" w:cs="Arial"/>
                <w:color w:val="FFFFFF" w:themeColor="background1"/>
                <w:sz w:val="32"/>
                <w:szCs w:val="32"/>
                <w:lang w:val="en-GB"/>
              </w:rPr>
              <w:t>Data and Monitoring</w:t>
            </w:r>
          </w:p>
        </w:tc>
      </w:tr>
      <w:tr w:rsidR="00135A05" w:rsidRPr="00BD4253" w14:paraId="66237659" w14:textId="3A08FA18" w:rsidTr="003B0DDD">
        <w:trPr>
          <w:trHeight w:val="849"/>
        </w:trPr>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4B1FEB15" w14:textId="0269FBBB" w:rsidR="00135A05" w:rsidRPr="00BD4253" w:rsidRDefault="00135A05" w:rsidP="00DE58BA">
            <w:pPr>
              <w:rPr>
                <w:rFonts w:asciiTheme="majorHAnsi" w:hAnsiTheme="majorHAnsi"/>
                <w:lang w:val="en-GB"/>
              </w:rPr>
            </w:pPr>
          </w:p>
        </w:tc>
        <w:tc>
          <w:tcPr>
            <w:tcW w:w="4536" w:type="dxa"/>
            <w:shd w:val="clear" w:color="auto" w:fill="FFACA6"/>
          </w:tcPr>
          <w:p w14:paraId="228A6BCF" w14:textId="7F48C77C" w:rsidR="00135A05" w:rsidRPr="00377969"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lang w:val="en-GB"/>
              </w:rPr>
            </w:pPr>
            <w:r w:rsidRPr="00377969">
              <w:rPr>
                <w:rFonts w:asciiTheme="majorHAnsi" w:hAnsiTheme="majorHAnsi"/>
                <w:b/>
                <w:bCs/>
                <w:color w:val="000000" w:themeColor="text1"/>
                <w:lang w:val="en-GB"/>
              </w:rPr>
              <w:t xml:space="preserve">Question </w:t>
            </w:r>
          </w:p>
        </w:tc>
        <w:tc>
          <w:tcPr>
            <w:tcW w:w="2799" w:type="dxa"/>
            <w:shd w:val="clear" w:color="auto" w:fill="FFACA6"/>
          </w:tcPr>
          <w:p w14:paraId="33569C3F" w14:textId="7DAB58F5" w:rsidR="00135A05" w:rsidRPr="00377969"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lang w:val="en-GB"/>
              </w:rPr>
            </w:pPr>
            <w:r w:rsidRPr="00377969">
              <w:rPr>
                <w:rFonts w:asciiTheme="majorHAnsi" w:hAnsiTheme="majorHAnsi"/>
                <w:b/>
                <w:bCs/>
                <w:color w:val="000000" w:themeColor="text1"/>
                <w:lang w:val="en-GB"/>
              </w:rPr>
              <w:t>Response</w:t>
            </w:r>
          </w:p>
          <w:p w14:paraId="1CB4F1A2" w14:textId="77777777" w:rsidR="00135A05" w:rsidRPr="00377969"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lang w:val="en-GB"/>
              </w:rPr>
            </w:pPr>
          </w:p>
        </w:tc>
        <w:tc>
          <w:tcPr>
            <w:tcW w:w="3914" w:type="dxa"/>
            <w:shd w:val="clear" w:color="auto" w:fill="FFACA6"/>
          </w:tcPr>
          <w:p w14:paraId="64A69809" w14:textId="6FF4BB68" w:rsidR="00135A05" w:rsidRPr="00377969"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lang w:val="en-GB"/>
              </w:rPr>
            </w:pPr>
            <w:r w:rsidRPr="00377969">
              <w:rPr>
                <w:rFonts w:asciiTheme="majorHAnsi" w:hAnsiTheme="majorHAnsi"/>
                <w:b/>
                <w:bCs/>
                <w:color w:val="000000" w:themeColor="text1"/>
                <w:lang w:val="en-GB"/>
              </w:rPr>
              <w:t>Qualifying Information</w:t>
            </w:r>
          </w:p>
        </w:tc>
        <w:tc>
          <w:tcPr>
            <w:tcW w:w="2158" w:type="dxa"/>
            <w:gridSpan w:val="2"/>
            <w:shd w:val="clear" w:color="auto" w:fill="FFACA6"/>
          </w:tcPr>
          <w:p w14:paraId="056F4E4D" w14:textId="023733E6" w:rsidR="00135A05" w:rsidRPr="00377969"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lang w:val="en-GB"/>
              </w:rPr>
            </w:pPr>
          </w:p>
        </w:tc>
      </w:tr>
      <w:tr w:rsidR="00135A05" w:rsidRPr="00BD4253" w14:paraId="32084BC9" w14:textId="1A1BA2D0" w:rsidTr="006B624C">
        <w:tc>
          <w:tcPr>
            <w:cnfStyle w:val="001000000000" w:firstRow="0" w:lastRow="0" w:firstColumn="1" w:lastColumn="0" w:oddVBand="0" w:evenVBand="0" w:oddHBand="0" w:evenHBand="0" w:firstRowFirstColumn="0" w:firstRowLastColumn="0" w:lastRowFirstColumn="0" w:lastRowLastColumn="0"/>
            <w:tcW w:w="523" w:type="dxa"/>
          </w:tcPr>
          <w:p w14:paraId="79800F71" w14:textId="2250DF20" w:rsidR="00135A05" w:rsidRPr="00BD4253" w:rsidRDefault="00135A05" w:rsidP="00DE58BA">
            <w:pPr>
              <w:rPr>
                <w:rFonts w:asciiTheme="majorHAnsi" w:hAnsiTheme="majorHAnsi"/>
                <w:lang w:val="en-GB"/>
              </w:rPr>
            </w:pPr>
            <w:r>
              <w:rPr>
                <w:rFonts w:asciiTheme="majorHAnsi" w:hAnsiTheme="majorHAnsi"/>
                <w:lang w:val="en-GB"/>
              </w:rPr>
              <w:t>28</w:t>
            </w:r>
          </w:p>
        </w:tc>
        <w:tc>
          <w:tcPr>
            <w:tcW w:w="4536" w:type="dxa"/>
          </w:tcPr>
          <w:p w14:paraId="3113D3DE" w14:textId="1A87A097" w:rsidR="00135A05" w:rsidRPr="00377969"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an accurate enumeration of residential care services including disaggregated data </w:t>
            </w:r>
            <w:proofErr w:type="gramStart"/>
            <w:r>
              <w:rPr>
                <w:rFonts w:asciiTheme="majorHAnsi" w:hAnsiTheme="majorHAnsi"/>
                <w:lang w:val="en-GB"/>
              </w:rPr>
              <w:t>on:</w:t>
            </w:r>
            <w:proofErr w:type="gramEnd"/>
            <w:r>
              <w:rPr>
                <w:rFonts w:asciiTheme="majorHAnsi" w:hAnsiTheme="majorHAnsi"/>
                <w:lang w:val="en-GB"/>
              </w:rPr>
              <w:t xml:space="preserve"> </w:t>
            </w:r>
          </w:p>
          <w:p w14:paraId="2C456677" w14:textId="41EABCD6"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Number of registered services by categories</w:t>
            </w:r>
          </w:p>
          <w:p w14:paraId="21DCAC93" w14:textId="180F55AF"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Number of unregistered services by categories</w:t>
            </w:r>
          </w:p>
          <w:p w14:paraId="0A9EF6EF"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Number of children in each service and across categories</w:t>
            </w:r>
          </w:p>
          <w:p w14:paraId="1B3A9FF7"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Location of services </w:t>
            </w:r>
          </w:p>
          <w:p w14:paraId="0A14914B"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Ages of children </w:t>
            </w:r>
          </w:p>
          <w:p w14:paraId="40DD5D75" w14:textId="63E2A124" w:rsidR="00135A05" w:rsidRPr="00377969"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Number of children with special needs (categorised)  </w:t>
            </w:r>
          </w:p>
        </w:tc>
        <w:tc>
          <w:tcPr>
            <w:tcW w:w="2799" w:type="dxa"/>
          </w:tcPr>
          <w:p w14:paraId="075731A4"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p>
        </w:tc>
        <w:tc>
          <w:tcPr>
            <w:tcW w:w="3914" w:type="dxa"/>
          </w:tcPr>
          <w:p w14:paraId="371815C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141B9F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BE6242D" w14:textId="77777777" w:rsidTr="00E35352">
        <w:tc>
          <w:tcPr>
            <w:cnfStyle w:val="001000000000" w:firstRow="0" w:lastRow="0" w:firstColumn="1" w:lastColumn="0" w:oddVBand="0" w:evenVBand="0" w:oddHBand="0" w:evenHBand="0" w:firstRowFirstColumn="0" w:firstRowLastColumn="0" w:lastRowFirstColumn="0" w:lastRowLastColumn="0"/>
            <w:tcW w:w="523" w:type="dxa"/>
          </w:tcPr>
          <w:p w14:paraId="1CCE349A" w14:textId="10902F4F" w:rsidR="00135A05" w:rsidRPr="00BD4253" w:rsidRDefault="00135A05" w:rsidP="00DE58BA">
            <w:pPr>
              <w:rPr>
                <w:rFonts w:asciiTheme="majorHAnsi" w:hAnsiTheme="majorHAnsi"/>
                <w:lang w:val="en-GB"/>
              </w:rPr>
            </w:pPr>
            <w:r>
              <w:rPr>
                <w:rFonts w:asciiTheme="majorHAnsi" w:hAnsiTheme="majorHAnsi"/>
                <w:lang w:val="en-GB"/>
              </w:rPr>
              <w:lastRenderedPageBreak/>
              <w:t>29</w:t>
            </w:r>
          </w:p>
        </w:tc>
        <w:tc>
          <w:tcPr>
            <w:tcW w:w="4536" w:type="dxa"/>
          </w:tcPr>
          <w:p w14:paraId="08CBBBCD" w14:textId="77777777"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accurate numbers/estimates of children in other types of formal alternative care </w:t>
            </w:r>
            <w:proofErr w:type="gramStart"/>
            <w:r>
              <w:rPr>
                <w:rFonts w:asciiTheme="majorHAnsi" w:hAnsiTheme="majorHAnsi"/>
                <w:lang w:val="en-GB"/>
              </w:rPr>
              <w:t>including:</w:t>
            </w:r>
            <w:proofErr w:type="gramEnd"/>
            <w:r>
              <w:rPr>
                <w:rFonts w:asciiTheme="majorHAnsi" w:hAnsiTheme="majorHAnsi"/>
                <w:lang w:val="en-GB"/>
              </w:rPr>
              <w:t xml:space="preserve"> </w:t>
            </w:r>
          </w:p>
          <w:p w14:paraId="45C01DFD"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Foster care</w:t>
            </w:r>
          </w:p>
          <w:p w14:paraId="5700770A"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Formal kinship care</w:t>
            </w:r>
          </w:p>
          <w:p w14:paraId="2DC4BB28" w14:textId="45C92D04" w:rsidR="00135A05" w:rsidRPr="00D0235E"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Guardianship</w:t>
            </w:r>
          </w:p>
        </w:tc>
        <w:tc>
          <w:tcPr>
            <w:tcW w:w="2799" w:type="dxa"/>
          </w:tcPr>
          <w:p w14:paraId="6F4CC4BF"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p>
        </w:tc>
        <w:tc>
          <w:tcPr>
            <w:tcW w:w="3914" w:type="dxa"/>
          </w:tcPr>
          <w:p w14:paraId="6F24BDB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250414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398DDD8D" w14:textId="77777777" w:rsidTr="00B54CE2">
        <w:tc>
          <w:tcPr>
            <w:cnfStyle w:val="001000000000" w:firstRow="0" w:lastRow="0" w:firstColumn="1" w:lastColumn="0" w:oddVBand="0" w:evenVBand="0" w:oddHBand="0" w:evenHBand="0" w:firstRowFirstColumn="0" w:firstRowLastColumn="0" w:lastRowFirstColumn="0" w:lastRowLastColumn="0"/>
            <w:tcW w:w="523" w:type="dxa"/>
          </w:tcPr>
          <w:p w14:paraId="6B9200D7" w14:textId="77777777" w:rsidR="00135A05" w:rsidRPr="00BD4253" w:rsidRDefault="00135A05" w:rsidP="00DE58BA">
            <w:pPr>
              <w:rPr>
                <w:rFonts w:asciiTheme="majorHAnsi" w:hAnsiTheme="majorHAnsi"/>
                <w:lang w:val="en-GB"/>
              </w:rPr>
            </w:pPr>
          </w:p>
        </w:tc>
        <w:tc>
          <w:tcPr>
            <w:tcW w:w="4536" w:type="dxa"/>
          </w:tcPr>
          <w:p w14:paraId="4BCA5803" w14:textId="291F653C"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 data and monitoring system in place which </w:t>
            </w:r>
            <w:proofErr w:type="gramStart"/>
            <w:r>
              <w:rPr>
                <w:rFonts w:asciiTheme="majorHAnsi" w:hAnsiTheme="majorHAnsi"/>
                <w:lang w:val="en-GB"/>
              </w:rPr>
              <w:t>includes:</w:t>
            </w:r>
            <w:proofErr w:type="gramEnd"/>
            <w:r>
              <w:rPr>
                <w:rFonts w:asciiTheme="majorHAnsi" w:hAnsiTheme="majorHAnsi"/>
                <w:lang w:val="en-GB"/>
              </w:rPr>
              <w:t xml:space="preserve"> </w:t>
            </w:r>
          </w:p>
          <w:p w14:paraId="7066F550"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 means of capturing data at the local level </w:t>
            </w:r>
          </w:p>
          <w:p w14:paraId="1452B197"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 digitized reporting system </w:t>
            </w:r>
          </w:p>
          <w:p w14:paraId="3778B20A"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An agreed upon set of indicators for monitoring progress</w:t>
            </w:r>
          </w:p>
          <w:p w14:paraId="7ECC6976" w14:textId="0FEFEFC8"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Targets and clear timeframes</w:t>
            </w:r>
          </w:p>
          <w:p w14:paraId="6C38607B"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An analysis process and means of sharing data and information with relevant stakeholders</w:t>
            </w:r>
          </w:p>
          <w:p w14:paraId="5B371B76" w14:textId="1D94C2D3" w:rsidR="00135A05" w:rsidRPr="00377969"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Ability to track movement of children across care settings and in and out of the system</w:t>
            </w:r>
          </w:p>
        </w:tc>
        <w:tc>
          <w:tcPr>
            <w:tcW w:w="2799" w:type="dxa"/>
          </w:tcPr>
          <w:p w14:paraId="6C25524F"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p>
        </w:tc>
        <w:tc>
          <w:tcPr>
            <w:tcW w:w="3914" w:type="dxa"/>
          </w:tcPr>
          <w:p w14:paraId="6ED395B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82B8B59"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02DDDA7C" w14:textId="77777777" w:rsidTr="00CF384B">
        <w:tc>
          <w:tcPr>
            <w:cnfStyle w:val="001000000000" w:firstRow="0" w:lastRow="0" w:firstColumn="1" w:lastColumn="0" w:oddVBand="0" w:evenVBand="0" w:oddHBand="0" w:evenHBand="0" w:firstRowFirstColumn="0" w:firstRowLastColumn="0" w:lastRowFirstColumn="0" w:lastRowLastColumn="0"/>
            <w:tcW w:w="523" w:type="dxa"/>
          </w:tcPr>
          <w:p w14:paraId="2B93CFEB" w14:textId="1F2A78F3" w:rsidR="00135A05" w:rsidRPr="00BD4253" w:rsidRDefault="00135A05" w:rsidP="00DE58BA">
            <w:pPr>
              <w:rPr>
                <w:rFonts w:asciiTheme="majorHAnsi" w:hAnsiTheme="majorHAnsi"/>
                <w:lang w:val="en-GB"/>
              </w:rPr>
            </w:pPr>
            <w:r>
              <w:rPr>
                <w:rFonts w:asciiTheme="majorHAnsi" w:hAnsiTheme="majorHAnsi"/>
                <w:lang w:val="en-GB"/>
              </w:rPr>
              <w:t>30</w:t>
            </w:r>
          </w:p>
        </w:tc>
        <w:tc>
          <w:tcPr>
            <w:tcW w:w="4536" w:type="dxa"/>
          </w:tcPr>
          <w:p w14:paraId="609C3E37" w14:textId="50341461"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monitoring of reintegrated children conducted? If so, over what period and is data on child outcomes and placement stability collected and made available </w:t>
            </w:r>
          </w:p>
        </w:tc>
        <w:tc>
          <w:tcPr>
            <w:tcW w:w="2799" w:type="dxa"/>
          </w:tcPr>
          <w:p w14:paraId="650BA7A2"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p>
        </w:tc>
        <w:tc>
          <w:tcPr>
            <w:tcW w:w="3914" w:type="dxa"/>
          </w:tcPr>
          <w:p w14:paraId="0B2AE20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ED66B4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DAFF369" w14:textId="77777777" w:rsidTr="00516297">
        <w:tc>
          <w:tcPr>
            <w:cnfStyle w:val="001000000000" w:firstRow="0" w:lastRow="0" w:firstColumn="1" w:lastColumn="0" w:oddVBand="0" w:evenVBand="0" w:oddHBand="0" w:evenHBand="0" w:firstRowFirstColumn="0" w:firstRowLastColumn="0" w:lastRowFirstColumn="0" w:lastRowLastColumn="0"/>
            <w:tcW w:w="523" w:type="dxa"/>
          </w:tcPr>
          <w:p w14:paraId="62AEBFB9" w14:textId="233F27C4" w:rsidR="00135A05" w:rsidRPr="00BD4253" w:rsidRDefault="00135A05" w:rsidP="00DE58BA">
            <w:pPr>
              <w:rPr>
                <w:rFonts w:asciiTheme="majorHAnsi" w:hAnsiTheme="majorHAnsi"/>
                <w:lang w:val="en-GB"/>
              </w:rPr>
            </w:pPr>
            <w:r>
              <w:rPr>
                <w:rFonts w:asciiTheme="majorHAnsi" w:hAnsiTheme="majorHAnsi"/>
                <w:lang w:val="en-GB"/>
              </w:rPr>
              <w:t>31</w:t>
            </w:r>
          </w:p>
        </w:tc>
        <w:tc>
          <w:tcPr>
            <w:tcW w:w="4536" w:type="dxa"/>
          </w:tcPr>
          <w:p w14:paraId="64FE0DCC" w14:textId="0B518D34"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Has there been sufficient analysis of the care system conducted to inform action and priorities? </w:t>
            </w:r>
          </w:p>
        </w:tc>
        <w:tc>
          <w:tcPr>
            <w:tcW w:w="2799" w:type="dxa"/>
          </w:tcPr>
          <w:p w14:paraId="0164330A"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p>
        </w:tc>
        <w:tc>
          <w:tcPr>
            <w:tcW w:w="3914" w:type="dxa"/>
          </w:tcPr>
          <w:p w14:paraId="7C06B7A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E53BE1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1F478CE" w14:textId="77777777" w:rsidTr="00263A44">
        <w:tc>
          <w:tcPr>
            <w:cnfStyle w:val="001000000000" w:firstRow="0" w:lastRow="0" w:firstColumn="1" w:lastColumn="0" w:oddVBand="0" w:evenVBand="0" w:oddHBand="0" w:evenHBand="0" w:firstRowFirstColumn="0" w:firstRowLastColumn="0" w:lastRowFirstColumn="0" w:lastRowLastColumn="0"/>
            <w:tcW w:w="523" w:type="dxa"/>
          </w:tcPr>
          <w:p w14:paraId="6C569D54" w14:textId="22785477" w:rsidR="00135A05" w:rsidRPr="00BD4253" w:rsidRDefault="00135A05" w:rsidP="00DE58BA">
            <w:pPr>
              <w:rPr>
                <w:rFonts w:asciiTheme="majorHAnsi" w:hAnsiTheme="majorHAnsi"/>
                <w:lang w:val="en-GB"/>
              </w:rPr>
            </w:pPr>
            <w:r>
              <w:rPr>
                <w:rFonts w:asciiTheme="majorHAnsi" w:hAnsiTheme="majorHAnsi"/>
                <w:lang w:val="en-GB"/>
              </w:rPr>
              <w:lastRenderedPageBreak/>
              <w:t>32</w:t>
            </w:r>
          </w:p>
        </w:tc>
        <w:tc>
          <w:tcPr>
            <w:tcW w:w="4536" w:type="dxa"/>
          </w:tcPr>
          <w:p w14:paraId="51DE906F" w14:textId="4D96B30A"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data on the drivers of placement in alternative care?  </w:t>
            </w:r>
          </w:p>
        </w:tc>
        <w:tc>
          <w:tcPr>
            <w:tcW w:w="2799" w:type="dxa"/>
          </w:tcPr>
          <w:p w14:paraId="6257C1F9"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p>
        </w:tc>
        <w:tc>
          <w:tcPr>
            <w:tcW w:w="3914" w:type="dxa"/>
          </w:tcPr>
          <w:p w14:paraId="5BB94A8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7786CD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01C7DECD" w14:textId="77777777" w:rsidTr="00C359E7">
        <w:tc>
          <w:tcPr>
            <w:cnfStyle w:val="001000000000" w:firstRow="0" w:lastRow="0" w:firstColumn="1" w:lastColumn="0" w:oddVBand="0" w:evenVBand="0" w:oddHBand="0" w:evenHBand="0" w:firstRowFirstColumn="0" w:firstRowLastColumn="0" w:lastRowFirstColumn="0" w:lastRowLastColumn="0"/>
            <w:tcW w:w="523" w:type="dxa"/>
          </w:tcPr>
          <w:p w14:paraId="42818EFD" w14:textId="119C7A08" w:rsidR="00135A05" w:rsidRPr="00BD4253" w:rsidRDefault="00135A05" w:rsidP="00DE58BA">
            <w:pPr>
              <w:rPr>
                <w:rFonts w:asciiTheme="majorHAnsi" w:hAnsiTheme="majorHAnsi"/>
                <w:lang w:val="en-GB"/>
              </w:rPr>
            </w:pPr>
            <w:r>
              <w:rPr>
                <w:rFonts w:asciiTheme="majorHAnsi" w:hAnsiTheme="majorHAnsi"/>
                <w:lang w:val="en-GB"/>
              </w:rPr>
              <w:t>33</w:t>
            </w:r>
          </w:p>
        </w:tc>
        <w:tc>
          <w:tcPr>
            <w:tcW w:w="4536" w:type="dxa"/>
          </w:tcPr>
          <w:p w14:paraId="0D89D759" w14:textId="4AE35711"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accurate data on the number of children </w:t>
            </w:r>
            <w:r w:rsidR="00E96571">
              <w:rPr>
                <w:rFonts w:asciiTheme="majorHAnsi" w:hAnsiTheme="majorHAnsi"/>
                <w:lang w:val="en-GB"/>
              </w:rPr>
              <w:t xml:space="preserve">adopted, including: </w:t>
            </w:r>
          </w:p>
          <w:p w14:paraId="2D66F8F3"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Domestically </w:t>
            </w:r>
          </w:p>
          <w:p w14:paraId="07AEF939"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Inter country </w:t>
            </w:r>
          </w:p>
          <w:p w14:paraId="0A3228AF"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Per year</w:t>
            </w:r>
          </w:p>
          <w:p w14:paraId="7F575686" w14:textId="27666C64" w:rsidR="00135A05" w:rsidRPr="00D536E2"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Cumulatively </w:t>
            </w:r>
          </w:p>
        </w:tc>
        <w:tc>
          <w:tcPr>
            <w:tcW w:w="2799" w:type="dxa"/>
          </w:tcPr>
          <w:p w14:paraId="549F51FB" w14:textId="77777777" w:rsidR="00135A05" w:rsidRPr="00BD4253" w:rsidRDefault="00135A05" w:rsidP="00DE58B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p>
        </w:tc>
        <w:tc>
          <w:tcPr>
            <w:tcW w:w="3914" w:type="dxa"/>
          </w:tcPr>
          <w:p w14:paraId="7F18FB6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250311A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AB3AE1" w:rsidRPr="00BD4253" w14:paraId="34B5C48A" w14:textId="418704C1" w:rsidTr="00DE58BA">
        <w:tc>
          <w:tcPr>
            <w:cnfStyle w:val="001000000000" w:firstRow="0" w:lastRow="0" w:firstColumn="1" w:lastColumn="0" w:oddVBand="0" w:evenVBand="0" w:oddHBand="0" w:evenHBand="0" w:firstRowFirstColumn="0" w:firstRowLastColumn="0" w:lastRowFirstColumn="0" w:lastRowLastColumn="0"/>
            <w:tcW w:w="11772" w:type="dxa"/>
            <w:gridSpan w:val="4"/>
            <w:shd w:val="clear" w:color="auto" w:fill="C00000"/>
          </w:tcPr>
          <w:p w14:paraId="0350255B" w14:textId="77777777" w:rsidR="00AB3AE1" w:rsidRPr="00663E30" w:rsidRDefault="00AB3AE1" w:rsidP="00DE58BA">
            <w:pPr>
              <w:rPr>
                <w:rFonts w:ascii="Arial" w:hAnsi="Arial" w:cs="Arial"/>
                <w:sz w:val="32"/>
                <w:szCs w:val="32"/>
                <w:lang w:val="en-GB"/>
              </w:rPr>
            </w:pPr>
            <w:r w:rsidRPr="00663E30">
              <w:rPr>
                <w:rFonts w:ascii="Arial" w:hAnsi="Arial" w:cs="Arial"/>
                <w:sz w:val="32"/>
                <w:szCs w:val="32"/>
                <w:lang w:val="en-GB"/>
              </w:rPr>
              <w:t>Preventive services</w:t>
            </w:r>
          </w:p>
        </w:tc>
        <w:tc>
          <w:tcPr>
            <w:tcW w:w="1079" w:type="dxa"/>
            <w:shd w:val="clear" w:color="auto" w:fill="C00000"/>
          </w:tcPr>
          <w:p w14:paraId="3250063B" w14:textId="77777777" w:rsidR="00AB3AE1" w:rsidRPr="00663E30" w:rsidRDefault="00AB3AE1" w:rsidP="00DE58BA">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lang w:val="en-GB"/>
              </w:rPr>
            </w:pPr>
          </w:p>
        </w:tc>
        <w:tc>
          <w:tcPr>
            <w:tcW w:w="1079" w:type="dxa"/>
            <w:shd w:val="clear" w:color="auto" w:fill="C00000"/>
          </w:tcPr>
          <w:p w14:paraId="73CE2E69" w14:textId="77777777" w:rsidR="00AB3AE1" w:rsidRPr="00663E30" w:rsidRDefault="00AB3AE1" w:rsidP="00DE58BA">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lang w:val="en-GB"/>
              </w:rPr>
            </w:pPr>
          </w:p>
        </w:tc>
      </w:tr>
      <w:tr w:rsidR="00135A05" w:rsidRPr="00BD4253" w14:paraId="34D604D4" w14:textId="47D76B3A" w:rsidTr="00B638F8">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3C41A99E" w14:textId="77777777" w:rsidR="00135A05" w:rsidRPr="00BD4253" w:rsidRDefault="00135A05" w:rsidP="00DE58BA">
            <w:pPr>
              <w:rPr>
                <w:rFonts w:asciiTheme="majorHAnsi" w:hAnsiTheme="majorHAnsi"/>
                <w:lang w:val="en-GB"/>
              </w:rPr>
            </w:pPr>
          </w:p>
        </w:tc>
        <w:tc>
          <w:tcPr>
            <w:tcW w:w="4536" w:type="dxa"/>
            <w:shd w:val="clear" w:color="auto" w:fill="FFACA6"/>
          </w:tcPr>
          <w:p w14:paraId="3E14E7D1" w14:textId="77777777" w:rsidR="00135A05" w:rsidRPr="00AB3AE1"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val="en-GB"/>
              </w:rPr>
            </w:pPr>
            <w:r w:rsidRPr="00AB3AE1">
              <w:rPr>
                <w:rFonts w:asciiTheme="majorHAnsi" w:hAnsiTheme="majorHAnsi"/>
                <w:b/>
                <w:bCs/>
                <w:lang w:val="en-GB"/>
              </w:rPr>
              <w:t>Question</w:t>
            </w:r>
          </w:p>
        </w:tc>
        <w:tc>
          <w:tcPr>
            <w:tcW w:w="2799" w:type="dxa"/>
            <w:shd w:val="clear" w:color="auto" w:fill="FFACA6"/>
          </w:tcPr>
          <w:p w14:paraId="430E1976" w14:textId="77777777" w:rsidR="00135A05" w:rsidRPr="00AB3AE1"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val="en-GB"/>
              </w:rPr>
            </w:pPr>
            <w:r w:rsidRPr="00AB3AE1">
              <w:rPr>
                <w:rFonts w:asciiTheme="majorHAnsi" w:hAnsiTheme="majorHAnsi"/>
                <w:b/>
                <w:bCs/>
                <w:lang w:val="en-GB"/>
              </w:rPr>
              <w:t xml:space="preserve">List and Describe </w:t>
            </w:r>
          </w:p>
        </w:tc>
        <w:tc>
          <w:tcPr>
            <w:tcW w:w="3914" w:type="dxa"/>
            <w:shd w:val="clear" w:color="auto" w:fill="FFACA6"/>
          </w:tcPr>
          <w:p w14:paraId="0EF3AA39" w14:textId="77777777" w:rsidR="00135A05" w:rsidRPr="00AB3AE1"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val="en-GB"/>
              </w:rPr>
            </w:pPr>
            <w:r w:rsidRPr="00AB3AE1">
              <w:rPr>
                <w:rFonts w:asciiTheme="majorHAnsi" w:hAnsiTheme="majorHAnsi"/>
                <w:b/>
                <w:bCs/>
                <w:lang w:val="en-GB"/>
              </w:rPr>
              <w:t>Sources</w:t>
            </w:r>
          </w:p>
        </w:tc>
        <w:tc>
          <w:tcPr>
            <w:tcW w:w="2158" w:type="dxa"/>
            <w:gridSpan w:val="2"/>
            <w:shd w:val="clear" w:color="auto" w:fill="FFACA6"/>
          </w:tcPr>
          <w:p w14:paraId="2E397E4B" w14:textId="32B940A8" w:rsidR="00135A05" w:rsidRPr="00AB3AE1"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val="en-GB"/>
              </w:rPr>
            </w:pPr>
            <w:r>
              <w:rPr>
                <w:rFonts w:asciiTheme="majorHAnsi" w:hAnsiTheme="majorHAnsi"/>
                <w:b/>
                <w:bCs/>
                <w:lang w:val="en-GB"/>
              </w:rPr>
              <w:t xml:space="preserve">Other Comments </w:t>
            </w:r>
          </w:p>
        </w:tc>
      </w:tr>
      <w:tr w:rsidR="00135A05" w:rsidRPr="00BD4253" w14:paraId="598C697E" w14:textId="6EAEBE23" w:rsidTr="004316B2">
        <w:tc>
          <w:tcPr>
            <w:cnfStyle w:val="001000000000" w:firstRow="0" w:lastRow="0" w:firstColumn="1" w:lastColumn="0" w:oddVBand="0" w:evenVBand="0" w:oddHBand="0" w:evenHBand="0" w:firstRowFirstColumn="0" w:firstRowLastColumn="0" w:lastRowFirstColumn="0" w:lastRowLastColumn="0"/>
            <w:tcW w:w="523" w:type="dxa"/>
          </w:tcPr>
          <w:p w14:paraId="3E04E269" w14:textId="5E81E18C" w:rsidR="00135A05" w:rsidRPr="00BD4253" w:rsidRDefault="00135A05" w:rsidP="00DE58BA">
            <w:pPr>
              <w:rPr>
                <w:rFonts w:asciiTheme="majorHAnsi" w:hAnsiTheme="majorHAnsi"/>
                <w:lang w:val="en-GB"/>
              </w:rPr>
            </w:pPr>
            <w:r>
              <w:rPr>
                <w:rFonts w:asciiTheme="majorHAnsi" w:hAnsiTheme="majorHAnsi"/>
                <w:lang w:val="en-GB"/>
              </w:rPr>
              <w:t>34</w:t>
            </w:r>
          </w:p>
        </w:tc>
        <w:tc>
          <w:tcPr>
            <w:tcW w:w="4536" w:type="dxa"/>
          </w:tcPr>
          <w:p w14:paraId="3C1D4FA1" w14:textId="123BA638"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adequate universal and early intervention services in place including: </w:t>
            </w:r>
          </w:p>
          <w:p w14:paraId="152AE7A8"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Education </w:t>
            </w:r>
          </w:p>
          <w:p w14:paraId="2434D812" w14:textId="26F8CD2C"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Community-based rehabilitation </w:t>
            </w:r>
          </w:p>
          <w:p w14:paraId="68A508F0" w14:textId="48FCC596"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Disability inclusive and specific education </w:t>
            </w:r>
          </w:p>
          <w:p w14:paraId="3A1C2C25" w14:textId="7CABDF5E"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Day care</w:t>
            </w:r>
          </w:p>
          <w:p w14:paraId="27CCCD61" w14:textId="455F732A"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Social protection (including priority access for populations most at risk of separation or to facilitate reintegration)</w:t>
            </w:r>
          </w:p>
          <w:p w14:paraId="76FE5980"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Health care </w:t>
            </w:r>
          </w:p>
          <w:p w14:paraId="1C00219F"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Income generation/vocational training </w:t>
            </w:r>
          </w:p>
          <w:p w14:paraId="5C6EAF3C" w14:textId="122EBECC" w:rsidR="00135A05" w:rsidRPr="00853764"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Psychosocial services </w:t>
            </w:r>
          </w:p>
        </w:tc>
        <w:tc>
          <w:tcPr>
            <w:tcW w:w="2799" w:type="dxa"/>
          </w:tcPr>
          <w:p w14:paraId="1D456984"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0AEDA2D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0C13C1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C316B80" w14:textId="502A8C61" w:rsidTr="00BC03AF">
        <w:tc>
          <w:tcPr>
            <w:cnfStyle w:val="001000000000" w:firstRow="0" w:lastRow="0" w:firstColumn="1" w:lastColumn="0" w:oddVBand="0" w:evenVBand="0" w:oddHBand="0" w:evenHBand="0" w:firstRowFirstColumn="0" w:firstRowLastColumn="0" w:lastRowFirstColumn="0" w:lastRowLastColumn="0"/>
            <w:tcW w:w="523" w:type="dxa"/>
          </w:tcPr>
          <w:p w14:paraId="7084CC3E" w14:textId="76F6D889" w:rsidR="00135A05" w:rsidRPr="00BD4253" w:rsidRDefault="00135A05" w:rsidP="00DE58BA">
            <w:pPr>
              <w:rPr>
                <w:rFonts w:asciiTheme="majorHAnsi" w:hAnsiTheme="majorHAnsi"/>
                <w:lang w:val="en-GB"/>
              </w:rPr>
            </w:pPr>
            <w:r>
              <w:rPr>
                <w:rFonts w:asciiTheme="majorHAnsi" w:hAnsiTheme="majorHAnsi"/>
                <w:lang w:val="en-GB"/>
              </w:rPr>
              <w:lastRenderedPageBreak/>
              <w:t>45</w:t>
            </w:r>
          </w:p>
        </w:tc>
        <w:tc>
          <w:tcPr>
            <w:tcW w:w="4536" w:type="dxa"/>
          </w:tcPr>
          <w:p w14:paraId="12BAB12C" w14:textId="0416037F"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adequate secondary and tertiary intervention services available including: </w:t>
            </w:r>
          </w:p>
          <w:p w14:paraId="5B90DC47" w14:textId="5948D33F"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Substance abuse services</w:t>
            </w:r>
          </w:p>
          <w:p w14:paraId="59DD055B" w14:textId="31E3DA1E"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Mental health</w:t>
            </w:r>
          </w:p>
          <w:p w14:paraId="0D336F2B" w14:textId="1D5C348A"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Intensive social work services</w:t>
            </w:r>
          </w:p>
          <w:p w14:paraId="7558466E" w14:textId="746F4F83"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Family counselling </w:t>
            </w:r>
          </w:p>
          <w:p w14:paraId="5DDB8150" w14:textId="3AC93CCD"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DM and GBV services </w:t>
            </w:r>
          </w:p>
          <w:p w14:paraId="319C58DD" w14:textId="0C9F8829" w:rsidR="00135A05" w:rsidRPr="000C735C"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Respite care </w:t>
            </w:r>
          </w:p>
        </w:tc>
        <w:tc>
          <w:tcPr>
            <w:tcW w:w="2799" w:type="dxa"/>
          </w:tcPr>
          <w:p w14:paraId="5609F751"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5761C0E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0B583929"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0752D8B8" w14:textId="52959E27" w:rsidTr="00471E37">
        <w:tc>
          <w:tcPr>
            <w:cnfStyle w:val="001000000000" w:firstRow="0" w:lastRow="0" w:firstColumn="1" w:lastColumn="0" w:oddVBand="0" w:evenVBand="0" w:oddHBand="0" w:evenHBand="0" w:firstRowFirstColumn="0" w:firstRowLastColumn="0" w:lastRowFirstColumn="0" w:lastRowLastColumn="0"/>
            <w:tcW w:w="523" w:type="dxa"/>
          </w:tcPr>
          <w:p w14:paraId="118414BB" w14:textId="3C6E3117" w:rsidR="00135A05" w:rsidRPr="00BD4253" w:rsidRDefault="00135A05" w:rsidP="00DE58BA">
            <w:pPr>
              <w:rPr>
                <w:rFonts w:asciiTheme="majorHAnsi" w:hAnsiTheme="majorHAnsi"/>
                <w:lang w:val="en-GB"/>
              </w:rPr>
            </w:pPr>
            <w:r>
              <w:rPr>
                <w:rFonts w:asciiTheme="majorHAnsi" w:hAnsiTheme="majorHAnsi"/>
                <w:lang w:val="en-GB"/>
              </w:rPr>
              <w:t>36</w:t>
            </w:r>
          </w:p>
        </w:tc>
        <w:tc>
          <w:tcPr>
            <w:tcW w:w="4536" w:type="dxa"/>
          </w:tcPr>
          <w:p w14:paraId="131C0A00" w14:textId="41BE6018"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Do the prevention services available adequately address the drivers of institutionalisation of children? If not, what is outstanding? To what extend do these gaps relate to other sectors and require engagement in other reforms? </w:t>
            </w:r>
          </w:p>
        </w:tc>
        <w:tc>
          <w:tcPr>
            <w:tcW w:w="2799" w:type="dxa"/>
          </w:tcPr>
          <w:p w14:paraId="35B86117"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7D7186F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0E12A3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5157D2" w:rsidRPr="00BD4253" w14:paraId="05D8937F" w14:textId="691D56F8" w:rsidTr="00DE58BA">
        <w:tc>
          <w:tcPr>
            <w:cnfStyle w:val="001000000000" w:firstRow="0" w:lastRow="0" w:firstColumn="1" w:lastColumn="0" w:oddVBand="0" w:evenVBand="0" w:oddHBand="0" w:evenHBand="0" w:firstRowFirstColumn="0" w:firstRowLastColumn="0" w:lastRowFirstColumn="0" w:lastRowLastColumn="0"/>
            <w:tcW w:w="13930" w:type="dxa"/>
            <w:gridSpan w:val="6"/>
            <w:shd w:val="clear" w:color="auto" w:fill="C00000"/>
          </w:tcPr>
          <w:p w14:paraId="259E63E1" w14:textId="735D4F74" w:rsidR="005157D2" w:rsidRPr="00BD4253" w:rsidRDefault="005157D2" w:rsidP="00DE58BA">
            <w:pPr>
              <w:rPr>
                <w:rFonts w:asciiTheme="majorHAnsi" w:hAnsiTheme="majorHAnsi"/>
                <w:b w:val="0"/>
                <w:i/>
                <w:lang w:val="en-GB"/>
              </w:rPr>
            </w:pPr>
            <w:r w:rsidRPr="005157D2">
              <w:rPr>
                <w:rFonts w:ascii="Arial" w:hAnsi="Arial" w:cs="Arial"/>
                <w:sz w:val="32"/>
                <w:szCs w:val="32"/>
                <w:lang w:val="en-GB"/>
              </w:rPr>
              <w:t>Formal alternative care services</w:t>
            </w:r>
          </w:p>
        </w:tc>
      </w:tr>
      <w:tr w:rsidR="00135A05" w:rsidRPr="00BD4253" w14:paraId="03B34EF0" w14:textId="486A64E9" w:rsidTr="001313AB">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609F3172" w14:textId="77777777" w:rsidR="00135A05" w:rsidRPr="005157D2" w:rsidRDefault="00135A05" w:rsidP="00DE58BA">
            <w:pPr>
              <w:rPr>
                <w:rFonts w:asciiTheme="majorHAnsi" w:hAnsiTheme="majorHAnsi"/>
                <w:color w:val="000000" w:themeColor="text1"/>
                <w:sz w:val="24"/>
                <w:szCs w:val="24"/>
                <w:lang w:val="en-GB"/>
              </w:rPr>
            </w:pPr>
          </w:p>
        </w:tc>
        <w:tc>
          <w:tcPr>
            <w:tcW w:w="4536" w:type="dxa"/>
            <w:shd w:val="clear" w:color="auto" w:fill="FFACA6"/>
          </w:tcPr>
          <w:p w14:paraId="5638D919" w14:textId="77777777" w:rsidR="00135A05" w:rsidRPr="005157D2"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sidRPr="005157D2">
              <w:rPr>
                <w:rFonts w:asciiTheme="majorHAnsi" w:hAnsiTheme="majorHAnsi"/>
                <w:b/>
                <w:bCs/>
                <w:color w:val="000000" w:themeColor="text1"/>
                <w:sz w:val="24"/>
                <w:szCs w:val="24"/>
                <w:lang w:val="en-GB"/>
              </w:rPr>
              <w:t>Question</w:t>
            </w:r>
          </w:p>
        </w:tc>
        <w:tc>
          <w:tcPr>
            <w:tcW w:w="2799" w:type="dxa"/>
            <w:shd w:val="clear" w:color="auto" w:fill="FFACA6"/>
          </w:tcPr>
          <w:p w14:paraId="5DED897E" w14:textId="5BF0672C" w:rsidR="00135A05" w:rsidRPr="005157D2"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sidRPr="005157D2">
              <w:rPr>
                <w:rFonts w:asciiTheme="majorHAnsi" w:hAnsiTheme="majorHAnsi"/>
                <w:b/>
                <w:bCs/>
                <w:color w:val="000000" w:themeColor="text1"/>
                <w:sz w:val="24"/>
                <w:szCs w:val="24"/>
                <w:lang w:val="en-GB"/>
              </w:rPr>
              <w:t>Response</w:t>
            </w:r>
          </w:p>
        </w:tc>
        <w:tc>
          <w:tcPr>
            <w:tcW w:w="3914" w:type="dxa"/>
            <w:shd w:val="clear" w:color="auto" w:fill="FFACA6"/>
          </w:tcPr>
          <w:p w14:paraId="7CC098D0" w14:textId="09C9B665" w:rsidR="00135A05" w:rsidRPr="005157D2"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sidRPr="005157D2">
              <w:rPr>
                <w:rFonts w:asciiTheme="majorHAnsi" w:hAnsiTheme="majorHAnsi"/>
                <w:b/>
                <w:bCs/>
                <w:color w:val="000000" w:themeColor="text1"/>
                <w:sz w:val="24"/>
                <w:szCs w:val="24"/>
                <w:lang w:val="en-GB"/>
              </w:rPr>
              <w:t xml:space="preserve">Qualifying Information </w:t>
            </w:r>
          </w:p>
        </w:tc>
        <w:tc>
          <w:tcPr>
            <w:tcW w:w="2158" w:type="dxa"/>
            <w:gridSpan w:val="2"/>
            <w:shd w:val="clear" w:color="auto" w:fill="FFACA6"/>
          </w:tcPr>
          <w:p w14:paraId="34AE24FF" w14:textId="10F565B7" w:rsidR="00135A05" w:rsidRPr="005157D2"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Pr>
                <w:rFonts w:asciiTheme="majorHAnsi" w:hAnsiTheme="majorHAnsi"/>
                <w:b/>
                <w:bCs/>
                <w:color w:val="000000" w:themeColor="text1"/>
                <w:sz w:val="24"/>
                <w:szCs w:val="24"/>
                <w:lang w:val="en-GB"/>
              </w:rPr>
              <w:t xml:space="preserve">Other Comments </w:t>
            </w:r>
          </w:p>
        </w:tc>
      </w:tr>
      <w:tr w:rsidR="00135A05" w:rsidRPr="00BD4253" w14:paraId="027F70D7" w14:textId="17CE2920" w:rsidTr="00744F42">
        <w:tc>
          <w:tcPr>
            <w:cnfStyle w:val="001000000000" w:firstRow="0" w:lastRow="0" w:firstColumn="1" w:lastColumn="0" w:oddVBand="0" w:evenVBand="0" w:oddHBand="0" w:evenHBand="0" w:firstRowFirstColumn="0" w:firstRowLastColumn="0" w:lastRowFirstColumn="0" w:lastRowLastColumn="0"/>
            <w:tcW w:w="523" w:type="dxa"/>
          </w:tcPr>
          <w:p w14:paraId="10E80BE8" w14:textId="11A34B8C" w:rsidR="00135A05" w:rsidRPr="00BD4253" w:rsidRDefault="00135A05" w:rsidP="00DE58BA">
            <w:pPr>
              <w:rPr>
                <w:rFonts w:asciiTheme="majorHAnsi" w:hAnsiTheme="majorHAnsi"/>
                <w:lang w:val="en-GB"/>
              </w:rPr>
            </w:pPr>
            <w:r>
              <w:rPr>
                <w:rFonts w:asciiTheme="majorHAnsi" w:hAnsiTheme="majorHAnsi"/>
                <w:lang w:val="en-GB"/>
              </w:rPr>
              <w:t>37</w:t>
            </w:r>
          </w:p>
        </w:tc>
        <w:tc>
          <w:tcPr>
            <w:tcW w:w="4536" w:type="dxa"/>
          </w:tcPr>
          <w:p w14:paraId="311D7808" w14:textId="51F570C1"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What are the range of formal alternative care services available to children? How accessible are these services? </w:t>
            </w:r>
          </w:p>
        </w:tc>
        <w:tc>
          <w:tcPr>
            <w:tcW w:w="2799" w:type="dxa"/>
          </w:tcPr>
          <w:p w14:paraId="52929FF3" w14:textId="77777777" w:rsidR="00135A05" w:rsidRPr="00BD4253" w:rsidRDefault="00135A05" w:rsidP="00DE58B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5E0F0D5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B0C65F9"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36E0D47" w14:textId="7703219B" w:rsidTr="009D5F75">
        <w:tc>
          <w:tcPr>
            <w:cnfStyle w:val="001000000000" w:firstRow="0" w:lastRow="0" w:firstColumn="1" w:lastColumn="0" w:oddVBand="0" w:evenVBand="0" w:oddHBand="0" w:evenHBand="0" w:firstRowFirstColumn="0" w:firstRowLastColumn="0" w:lastRowFirstColumn="0" w:lastRowLastColumn="0"/>
            <w:tcW w:w="523" w:type="dxa"/>
          </w:tcPr>
          <w:p w14:paraId="262705BB" w14:textId="2ECE6B97" w:rsidR="00135A05" w:rsidRPr="00BD4253" w:rsidRDefault="00135A05" w:rsidP="00DE58BA">
            <w:pPr>
              <w:rPr>
                <w:rFonts w:asciiTheme="majorHAnsi" w:hAnsiTheme="majorHAnsi"/>
                <w:lang w:val="en-GB"/>
              </w:rPr>
            </w:pPr>
            <w:r>
              <w:rPr>
                <w:rFonts w:asciiTheme="majorHAnsi" w:hAnsiTheme="majorHAnsi"/>
                <w:lang w:val="en-GB"/>
              </w:rPr>
              <w:t>38</w:t>
            </w:r>
          </w:p>
        </w:tc>
        <w:tc>
          <w:tcPr>
            <w:tcW w:w="4536" w:type="dxa"/>
          </w:tcPr>
          <w:p w14:paraId="4213AE8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Are there legally recognised alternative care options specifically for:  emergency care; short-term care, long-term care? </w:t>
            </w:r>
          </w:p>
        </w:tc>
        <w:tc>
          <w:tcPr>
            <w:tcW w:w="2799" w:type="dxa"/>
          </w:tcPr>
          <w:p w14:paraId="081B317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p w14:paraId="16461D9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1AEAF96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E2D1C89"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037A8FC" w14:textId="33AC9CE5" w:rsidTr="00160CC7">
        <w:tc>
          <w:tcPr>
            <w:cnfStyle w:val="001000000000" w:firstRow="0" w:lastRow="0" w:firstColumn="1" w:lastColumn="0" w:oddVBand="0" w:evenVBand="0" w:oddHBand="0" w:evenHBand="0" w:firstRowFirstColumn="0" w:firstRowLastColumn="0" w:lastRowFirstColumn="0" w:lastRowLastColumn="0"/>
            <w:tcW w:w="523" w:type="dxa"/>
          </w:tcPr>
          <w:p w14:paraId="70002D1D" w14:textId="0444744C" w:rsidR="00135A05" w:rsidRPr="00BD4253" w:rsidRDefault="00135A05" w:rsidP="00DE58BA">
            <w:pPr>
              <w:rPr>
                <w:rFonts w:asciiTheme="majorHAnsi" w:hAnsiTheme="majorHAnsi"/>
                <w:lang w:val="en-GB"/>
              </w:rPr>
            </w:pPr>
            <w:r>
              <w:rPr>
                <w:rFonts w:asciiTheme="majorHAnsi" w:hAnsiTheme="majorHAnsi"/>
                <w:lang w:val="en-GB"/>
              </w:rPr>
              <w:lastRenderedPageBreak/>
              <w:t>39</w:t>
            </w:r>
          </w:p>
        </w:tc>
        <w:tc>
          <w:tcPr>
            <w:tcW w:w="4536" w:type="dxa"/>
          </w:tcPr>
          <w:p w14:paraId="51CFA6F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Are there national reform efforts in place to try to strengthen and expand family-based alternative care service provision? </w:t>
            </w:r>
          </w:p>
        </w:tc>
        <w:tc>
          <w:tcPr>
            <w:tcW w:w="2799" w:type="dxa"/>
          </w:tcPr>
          <w:p w14:paraId="2644840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2D89F2E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000BD0F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4A9374C" w14:textId="605C4A0D" w:rsidTr="000F3CDF">
        <w:tc>
          <w:tcPr>
            <w:cnfStyle w:val="001000000000" w:firstRow="0" w:lastRow="0" w:firstColumn="1" w:lastColumn="0" w:oddVBand="0" w:evenVBand="0" w:oddHBand="0" w:evenHBand="0" w:firstRowFirstColumn="0" w:firstRowLastColumn="0" w:lastRowFirstColumn="0" w:lastRowLastColumn="0"/>
            <w:tcW w:w="523" w:type="dxa"/>
          </w:tcPr>
          <w:p w14:paraId="125AA012" w14:textId="0640A003" w:rsidR="00135A05" w:rsidRPr="00BD4253" w:rsidRDefault="00135A05" w:rsidP="00DE58BA">
            <w:pPr>
              <w:rPr>
                <w:rFonts w:asciiTheme="majorHAnsi" w:hAnsiTheme="majorHAnsi"/>
                <w:lang w:val="en-GB"/>
              </w:rPr>
            </w:pPr>
            <w:r>
              <w:rPr>
                <w:rFonts w:asciiTheme="majorHAnsi" w:hAnsiTheme="majorHAnsi"/>
                <w:lang w:val="en-GB"/>
              </w:rPr>
              <w:t>40</w:t>
            </w:r>
          </w:p>
        </w:tc>
        <w:tc>
          <w:tcPr>
            <w:tcW w:w="4536" w:type="dxa"/>
          </w:tcPr>
          <w:p w14:paraId="39BB81D2" w14:textId="72EDDE6B"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Is there sufficient</w:t>
            </w:r>
            <w:r w:rsidRPr="00BD4253">
              <w:rPr>
                <w:rFonts w:asciiTheme="majorHAnsi" w:hAnsiTheme="majorHAnsi"/>
                <w:lang w:val="en-GB"/>
              </w:rPr>
              <w:t xml:space="preserve"> capacity </w:t>
            </w:r>
            <w:r>
              <w:rPr>
                <w:rFonts w:asciiTheme="majorHAnsi" w:hAnsiTheme="majorHAnsi"/>
                <w:lang w:val="en-GB"/>
              </w:rPr>
              <w:t>amongst</w:t>
            </w:r>
            <w:r w:rsidRPr="00BD4253">
              <w:rPr>
                <w:rFonts w:asciiTheme="majorHAnsi" w:hAnsiTheme="majorHAnsi"/>
                <w:lang w:val="en-GB"/>
              </w:rPr>
              <w:t xml:space="preserve"> government and non-government actors to properly carry out various forms of alternative care service delivery?   </w:t>
            </w:r>
          </w:p>
        </w:tc>
        <w:tc>
          <w:tcPr>
            <w:tcW w:w="2799" w:type="dxa"/>
          </w:tcPr>
          <w:p w14:paraId="6970205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p w14:paraId="0D96902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64246E5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F91C90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4205FC4" w14:textId="002CAF67" w:rsidTr="00D12E64">
        <w:tc>
          <w:tcPr>
            <w:cnfStyle w:val="001000000000" w:firstRow="0" w:lastRow="0" w:firstColumn="1" w:lastColumn="0" w:oddVBand="0" w:evenVBand="0" w:oddHBand="0" w:evenHBand="0" w:firstRowFirstColumn="0" w:firstRowLastColumn="0" w:lastRowFirstColumn="0" w:lastRowLastColumn="0"/>
            <w:tcW w:w="523" w:type="dxa"/>
          </w:tcPr>
          <w:p w14:paraId="34E96276" w14:textId="7B2C4ED3" w:rsidR="00135A05" w:rsidRPr="00BD4253" w:rsidRDefault="00135A05" w:rsidP="00DE58BA">
            <w:pPr>
              <w:rPr>
                <w:rFonts w:asciiTheme="majorHAnsi" w:hAnsiTheme="majorHAnsi"/>
                <w:lang w:val="en-GB"/>
              </w:rPr>
            </w:pPr>
            <w:r>
              <w:rPr>
                <w:rFonts w:asciiTheme="majorHAnsi" w:hAnsiTheme="majorHAnsi"/>
                <w:lang w:val="en-GB"/>
              </w:rPr>
              <w:t>41</w:t>
            </w:r>
          </w:p>
        </w:tc>
        <w:tc>
          <w:tcPr>
            <w:tcW w:w="4536" w:type="dxa"/>
          </w:tcPr>
          <w:p w14:paraId="787323D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Are children/youth provided with preparation and support upon leaving/exiting care?  Please include who provides this preparation and support, if known.</w:t>
            </w:r>
            <w:r>
              <w:rPr>
                <w:rFonts w:asciiTheme="majorHAnsi" w:hAnsiTheme="majorHAnsi"/>
                <w:lang w:val="en-GB"/>
              </w:rPr>
              <w:t xml:space="preserve"> Proportion of children/youth provided with what type of support.</w:t>
            </w:r>
          </w:p>
        </w:tc>
        <w:tc>
          <w:tcPr>
            <w:tcW w:w="2799" w:type="dxa"/>
          </w:tcPr>
          <w:p w14:paraId="7432697C"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p w14:paraId="4D05A26C"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6C34E41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D51A81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9FB89C8" w14:textId="50AAFBA9" w:rsidTr="0022050C">
        <w:trPr>
          <w:trHeight w:val="1058"/>
        </w:trPr>
        <w:tc>
          <w:tcPr>
            <w:cnfStyle w:val="001000000000" w:firstRow="0" w:lastRow="0" w:firstColumn="1" w:lastColumn="0" w:oddVBand="0" w:evenVBand="0" w:oddHBand="0" w:evenHBand="0" w:firstRowFirstColumn="0" w:firstRowLastColumn="0" w:lastRowFirstColumn="0" w:lastRowLastColumn="0"/>
            <w:tcW w:w="523" w:type="dxa"/>
          </w:tcPr>
          <w:p w14:paraId="2906A843" w14:textId="0418060C" w:rsidR="00135A05" w:rsidRPr="00BD4253" w:rsidRDefault="00135A05" w:rsidP="00DE58BA">
            <w:pPr>
              <w:rPr>
                <w:rFonts w:asciiTheme="majorHAnsi" w:hAnsiTheme="majorHAnsi"/>
                <w:lang w:val="en-GB"/>
              </w:rPr>
            </w:pPr>
            <w:r>
              <w:rPr>
                <w:rFonts w:asciiTheme="majorHAnsi" w:hAnsiTheme="majorHAnsi"/>
                <w:lang w:val="en-GB"/>
              </w:rPr>
              <w:t>42</w:t>
            </w:r>
          </w:p>
        </w:tc>
        <w:tc>
          <w:tcPr>
            <w:tcW w:w="4536" w:type="dxa"/>
          </w:tcPr>
          <w:p w14:paraId="7F71E5C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Are formal alternative care facilities authorized, registered, inspected, and monitored by authorizing bodies on a regular basis?   </w:t>
            </w:r>
          </w:p>
        </w:tc>
        <w:tc>
          <w:tcPr>
            <w:tcW w:w="2799" w:type="dxa"/>
          </w:tcPr>
          <w:p w14:paraId="4F8A1D6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0095CA5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p w14:paraId="0D81072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A85612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FF9E2D3" w14:textId="79EDF2EE" w:rsidTr="00BF4AA2">
        <w:tc>
          <w:tcPr>
            <w:cnfStyle w:val="001000000000" w:firstRow="0" w:lastRow="0" w:firstColumn="1" w:lastColumn="0" w:oddVBand="0" w:evenVBand="0" w:oddHBand="0" w:evenHBand="0" w:firstRowFirstColumn="0" w:firstRowLastColumn="0" w:lastRowFirstColumn="0" w:lastRowLastColumn="0"/>
            <w:tcW w:w="523" w:type="dxa"/>
          </w:tcPr>
          <w:p w14:paraId="31E18840" w14:textId="2A663548" w:rsidR="00135A05" w:rsidRPr="00BD4253" w:rsidRDefault="00135A05" w:rsidP="00DE58BA">
            <w:pPr>
              <w:rPr>
                <w:rFonts w:asciiTheme="majorHAnsi" w:hAnsiTheme="majorHAnsi"/>
                <w:lang w:val="en-GB"/>
              </w:rPr>
            </w:pPr>
            <w:r>
              <w:rPr>
                <w:rFonts w:asciiTheme="majorHAnsi" w:hAnsiTheme="majorHAnsi"/>
                <w:lang w:val="en-GB"/>
              </w:rPr>
              <w:t>43</w:t>
            </w:r>
          </w:p>
        </w:tc>
        <w:tc>
          <w:tcPr>
            <w:tcW w:w="4536" w:type="dxa"/>
          </w:tcPr>
          <w:p w14:paraId="3434BF2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Are there standards of care developed, disseminated and utilized in the formal alternative care facilities?  </w:t>
            </w:r>
          </w:p>
        </w:tc>
        <w:tc>
          <w:tcPr>
            <w:tcW w:w="2799" w:type="dxa"/>
          </w:tcPr>
          <w:p w14:paraId="669515D6"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0073A7D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88D90C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8FE6052" w14:textId="29F7963B" w:rsidTr="00C05B8F">
        <w:tc>
          <w:tcPr>
            <w:cnfStyle w:val="001000000000" w:firstRow="0" w:lastRow="0" w:firstColumn="1" w:lastColumn="0" w:oddVBand="0" w:evenVBand="0" w:oddHBand="0" w:evenHBand="0" w:firstRowFirstColumn="0" w:firstRowLastColumn="0" w:lastRowFirstColumn="0" w:lastRowLastColumn="0"/>
            <w:tcW w:w="523" w:type="dxa"/>
          </w:tcPr>
          <w:p w14:paraId="607FBA0E" w14:textId="71C5101E" w:rsidR="00135A05" w:rsidRPr="00BD4253" w:rsidRDefault="00135A05" w:rsidP="00DE58BA">
            <w:pPr>
              <w:rPr>
                <w:rFonts w:asciiTheme="majorHAnsi" w:hAnsiTheme="majorHAnsi"/>
                <w:lang w:val="en-GB"/>
              </w:rPr>
            </w:pPr>
            <w:r>
              <w:rPr>
                <w:rFonts w:asciiTheme="majorHAnsi" w:hAnsiTheme="majorHAnsi"/>
                <w:lang w:val="en-GB"/>
              </w:rPr>
              <w:t>44</w:t>
            </w:r>
          </w:p>
        </w:tc>
        <w:tc>
          <w:tcPr>
            <w:tcW w:w="4536" w:type="dxa"/>
          </w:tcPr>
          <w:p w14:paraId="1F1184C7" w14:textId="0229176B"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Are there</w:t>
            </w:r>
            <w:r w:rsidRPr="00BD4253">
              <w:rPr>
                <w:rFonts w:asciiTheme="majorHAnsi" w:hAnsiTheme="majorHAnsi"/>
                <w:lang w:val="en-GB"/>
              </w:rPr>
              <w:t xml:space="preserve"> formal alternative care services </w:t>
            </w:r>
            <w:proofErr w:type="gramStart"/>
            <w:r w:rsidRPr="00BD4253">
              <w:rPr>
                <w:rFonts w:asciiTheme="majorHAnsi" w:hAnsiTheme="majorHAnsi"/>
                <w:lang w:val="en-GB"/>
              </w:rPr>
              <w:t>are</w:t>
            </w:r>
            <w:proofErr w:type="gramEnd"/>
            <w:r w:rsidRPr="00BD4253">
              <w:rPr>
                <w:rFonts w:asciiTheme="majorHAnsi" w:hAnsiTheme="majorHAnsi"/>
                <w:lang w:val="en-GB"/>
              </w:rPr>
              <w:t xml:space="preserve"> available for children with special need</w:t>
            </w:r>
            <w:r>
              <w:rPr>
                <w:rFonts w:asciiTheme="majorHAnsi" w:hAnsiTheme="majorHAnsi"/>
                <w:lang w:val="en-GB"/>
              </w:rPr>
              <w:t>s, with priority given to family-based care</w:t>
            </w:r>
            <w:r w:rsidRPr="00BD4253">
              <w:rPr>
                <w:rFonts w:asciiTheme="majorHAnsi" w:hAnsiTheme="majorHAnsi"/>
                <w:lang w:val="en-GB"/>
              </w:rPr>
              <w:t xml:space="preserve">? </w:t>
            </w:r>
          </w:p>
        </w:tc>
        <w:tc>
          <w:tcPr>
            <w:tcW w:w="2799" w:type="dxa"/>
          </w:tcPr>
          <w:p w14:paraId="7E1F8A06"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p w14:paraId="1AFF102D"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461C5BE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1A4B25E9"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4D1DB9F" w14:textId="79537580" w:rsidTr="00593945">
        <w:tc>
          <w:tcPr>
            <w:cnfStyle w:val="001000000000" w:firstRow="0" w:lastRow="0" w:firstColumn="1" w:lastColumn="0" w:oddVBand="0" w:evenVBand="0" w:oddHBand="0" w:evenHBand="0" w:firstRowFirstColumn="0" w:firstRowLastColumn="0" w:lastRowFirstColumn="0" w:lastRowLastColumn="0"/>
            <w:tcW w:w="523" w:type="dxa"/>
          </w:tcPr>
          <w:p w14:paraId="524632F0" w14:textId="34BCFC89" w:rsidR="00135A05" w:rsidRPr="00BD4253" w:rsidRDefault="00135A05" w:rsidP="00DE58BA">
            <w:pPr>
              <w:rPr>
                <w:rFonts w:asciiTheme="majorHAnsi" w:hAnsiTheme="majorHAnsi"/>
                <w:lang w:val="en-GB"/>
              </w:rPr>
            </w:pPr>
            <w:r>
              <w:rPr>
                <w:rFonts w:asciiTheme="majorHAnsi" w:hAnsiTheme="majorHAnsi"/>
                <w:lang w:val="en-GB"/>
              </w:rPr>
              <w:lastRenderedPageBreak/>
              <w:t>45</w:t>
            </w:r>
          </w:p>
        </w:tc>
        <w:tc>
          <w:tcPr>
            <w:tcW w:w="4536" w:type="dxa"/>
          </w:tcPr>
          <w:p w14:paraId="6A1CFB53" w14:textId="2E01C970"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Are there general and widespread concerns about rights violations of children</w:t>
            </w:r>
            <w:r>
              <w:rPr>
                <w:rFonts w:asciiTheme="majorHAnsi" w:hAnsiTheme="majorHAnsi"/>
                <w:lang w:val="en-GB"/>
              </w:rPr>
              <w:t>’s rights</w:t>
            </w:r>
            <w:r w:rsidRPr="00BD4253">
              <w:rPr>
                <w:rFonts w:asciiTheme="majorHAnsi" w:hAnsiTheme="majorHAnsi"/>
                <w:lang w:val="en-GB"/>
              </w:rPr>
              <w:t xml:space="preserve"> in formal care settings?</w:t>
            </w:r>
            <w:r>
              <w:rPr>
                <w:rFonts w:asciiTheme="majorHAnsi" w:hAnsiTheme="majorHAnsi"/>
                <w:lang w:val="en-GB"/>
              </w:rPr>
              <w:t xml:space="preserve"> If </w:t>
            </w:r>
            <w:proofErr w:type="gramStart"/>
            <w:r>
              <w:rPr>
                <w:rFonts w:asciiTheme="majorHAnsi" w:hAnsiTheme="majorHAnsi"/>
                <w:lang w:val="en-GB"/>
              </w:rPr>
              <w:t>so</w:t>
            </w:r>
            <w:proofErr w:type="gramEnd"/>
            <w:r>
              <w:rPr>
                <w:rFonts w:asciiTheme="majorHAnsi" w:hAnsiTheme="majorHAnsi"/>
                <w:lang w:val="en-GB"/>
              </w:rPr>
              <w:t xml:space="preserve"> are these adequately addressed? </w:t>
            </w:r>
          </w:p>
        </w:tc>
        <w:tc>
          <w:tcPr>
            <w:tcW w:w="2799" w:type="dxa"/>
          </w:tcPr>
          <w:p w14:paraId="74E28CB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323C77E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11CFB2C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D0235E" w:rsidRPr="00BD4253" w14:paraId="21B38FF9" w14:textId="0F42474D" w:rsidTr="00DE58BA">
        <w:tc>
          <w:tcPr>
            <w:cnfStyle w:val="001000000000" w:firstRow="0" w:lastRow="0" w:firstColumn="1" w:lastColumn="0" w:oddVBand="0" w:evenVBand="0" w:oddHBand="0" w:evenHBand="0" w:firstRowFirstColumn="0" w:firstRowLastColumn="0" w:lastRowFirstColumn="0" w:lastRowLastColumn="0"/>
            <w:tcW w:w="13930" w:type="dxa"/>
            <w:gridSpan w:val="6"/>
            <w:shd w:val="clear" w:color="auto" w:fill="C00000"/>
          </w:tcPr>
          <w:p w14:paraId="7CB60DB1" w14:textId="47B939EF" w:rsidR="00D0235E" w:rsidRPr="00BD4253" w:rsidRDefault="00D0235E" w:rsidP="00DE58BA">
            <w:pPr>
              <w:rPr>
                <w:rFonts w:asciiTheme="majorHAnsi" w:hAnsiTheme="majorHAnsi"/>
                <w:b w:val="0"/>
                <w:i/>
                <w:lang w:val="en-GB"/>
              </w:rPr>
            </w:pPr>
            <w:r w:rsidRPr="00D0235E">
              <w:rPr>
                <w:rFonts w:ascii="Arial" w:hAnsi="Arial" w:cs="Arial"/>
                <w:sz w:val="32"/>
                <w:szCs w:val="32"/>
                <w:lang w:val="en-GB"/>
              </w:rPr>
              <w:t>Adoption (Domestic and Intercountry)</w:t>
            </w:r>
          </w:p>
        </w:tc>
      </w:tr>
      <w:tr w:rsidR="00135A05" w:rsidRPr="00BD4253" w14:paraId="6A13CF8A" w14:textId="6F382C65" w:rsidTr="00C204FB">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00A70207" w14:textId="77777777" w:rsidR="00135A05" w:rsidRPr="00D0235E" w:rsidRDefault="00135A05" w:rsidP="00DE58BA">
            <w:pPr>
              <w:rPr>
                <w:rFonts w:asciiTheme="majorHAnsi" w:hAnsiTheme="majorHAnsi"/>
                <w:color w:val="000000" w:themeColor="text1"/>
                <w:sz w:val="24"/>
                <w:szCs w:val="24"/>
                <w:lang w:val="en-GB"/>
              </w:rPr>
            </w:pPr>
          </w:p>
        </w:tc>
        <w:tc>
          <w:tcPr>
            <w:tcW w:w="4536" w:type="dxa"/>
            <w:shd w:val="clear" w:color="auto" w:fill="FFACA6"/>
          </w:tcPr>
          <w:p w14:paraId="22056D5C" w14:textId="77777777" w:rsidR="00135A05" w:rsidRPr="00D0235E"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sidRPr="00D0235E">
              <w:rPr>
                <w:rFonts w:asciiTheme="majorHAnsi" w:hAnsiTheme="majorHAnsi"/>
                <w:b/>
                <w:bCs/>
                <w:color w:val="000000" w:themeColor="text1"/>
                <w:sz w:val="24"/>
                <w:szCs w:val="24"/>
                <w:lang w:val="en-GB"/>
              </w:rPr>
              <w:t>Question</w:t>
            </w:r>
          </w:p>
        </w:tc>
        <w:tc>
          <w:tcPr>
            <w:tcW w:w="2799" w:type="dxa"/>
            <w:shd w:val="clear" w:color="auto" w:fill="FFACA6"/>
          </w:tcPr>
          <w:p w14:paraId="45411958" w14:textId="2AA25492" w:rsidR="00135A05" w:rsidRPr="00D0235E"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sidRPr="00D0235E">
              <w:rPr>
                <w:rFonts w:asciiTheme="majorHAnsi" w:hAnsiTheme="majorHAnsi"/>
                <w:b/>
                <w:bCs/>
                <w:color w:val="000000" w:themeColor="text1"/>
                <w:sz w:val="24"/>
                <w:szCs w:val="24"/>
                <w:lang w:val="en-GB"/>
              </w:rPr>
              <w:t>Response</w:t>
            </w:r>
          </w:p>
        </w:tc>
        <w:tc>
          <w:tcPr>
            <w:tcW w:w="3914" w:type="dxa"/>
            <w:shd w:val="clear" w:color="auto" w:fill="FFACA6"/>
          </w:tcPr>
          <w:p w14:paraId="6D762FC7" w14:textId="12C567B1" w:rsidR="00135A05" w:rsidRPr="00D0235E"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sidRPr="00D0235E">
              <w:rPr>
                <w:rFonts w:asciiTheme="majorHAnsi" w:hAnsiTheme="majorHAnsi"/>
                <w:b/>
                <w:bCs/>
                <w:color w:val="000000" w:themeColor="text1"/>
                <w:sz w:val="24"/>
                <w:szCs w:val="24"/>
                <w:lang w:val="en-GB"/>
              </w:rPr>
              <w:t xml:space="preserve">Qualifying Information </w:t>
            </w:r>
          </w:p>
        </w:tc>
        <w:tc>
          <w:tcPr>
            <w:tcW w:w="2158" w:type="dxa"/>
            <w:gridSpan w:val="2"/>
            <w:shd w:val="clear" w:color="auto" w:fill="FFACA6"/>
          </w:tcPr>
          <w:p w14:paraId="590C0A83" w14:textId="5E8EE8F4" w:rsidR="00135A05" w:rsidRPr="00D0235E"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Pr>
                <w:rFonts w:asciiTheme="majorHAnsi" w:hAnsiTheme="majorHAnsi"/>
                <w:b/>
                <w:bCs/>
                <w:color w:val="000000" w:themeColor="text1"/>
                <w:sz w:val="24"/>
                <w:szCs w:val="24"/>
                <w:lang w:val="en-GB"/>
              </w:rPr>
              <w:t>Other Comments</w:t>
            </w:r>
            <w:r w:rsidRPr="00D0235E">
              <w:rPr>
                <w:rFonts w:asciiTheme="majorHAnsi" w:hAnsiTheme="majorHAnsi"/>
                <w:b/>
                <w:bCs/>
                <w:color w:val="000000" w:themeColor="text1"/>
                <w:sz w:val="24"/>
                <w:szCs w:val="24"/>
                <w:lang w:val="en-GB"/>
              </w:rPr>
              <w:t xml:space="preserve"> </w:t>
            </w:r>
          </w:p>
        </w:tc>
      </w:tr>
      <w:tr w:rsidR="00135A05" w:rsidRPr="00BD4253" w14:paraId="578384FB" w14:textId="2B7CF0D0" w:rsidTr="00901026">
        <w:tc>
          <w:tcPr>
            <w:cnfStyle w:val="001000000000" w:firstRow="0" w:lastRow="0" w:firstColumn="1" w:lastColumn="0" w:oddVBand="0" w:evenVBand="0" w:oddHBand="0" w:evenHBand="0" w:firstRowFirstColumn="0" w:firstRowLastColumn="0" w:lastRowFirstColumn="0" w:lastRowLastColumn="0"/>
            <w:tcW w:w="523" w:type="dxa"/>
          </w:tcPr>
          <w:p w14:paraId="551CC7AA" w14:textId="58C2BD43" w:rsidR="00135A05" w:rsidRPr="00BD4253" w:rsidRDefault="00135A05" w:rsidP="00DE58BA">
            <w:pPr>
              <w:rPr>
                <w:rFonts w:asciiTheme="majorHAnsi" w:hAnsiTheme="majorHAnsi"/>
                <w:lang w:val="en-GB"/>
              </w:rPr>
            </w:pPr>
            <w:r>
              <w:rPr>
                <w:rFonts w:asciiTheme="majorHAnsi" w:hAnsiTheme="majorHAnsi"/>
                <w:lang w:val="en-GB"/>
              </w:rPr>
              <w:t>46</w:t>
            </w:r>
          </w:p>
        </w:tc>
        <w:tc>
          <w:tcPr>
            <w:tcW w:w="4536" w:type="dxa"/>
          </w:tcPr>
          <w:p w14:paraId="4C24986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How widely is domestic adoption practiced?  If practiced widely, what are the reasons and good practices?  If not practiced widely, what are the challenges? </w:t>
            </w:r>
          </w:p>
        </w:tc>
        <w:tc>
          <w:tcPr>
            <w:tcW w:w="2799" w:type="dxa"/>
          </w:tcPr>
          <w:p w14:paraId="32F68FF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p w14:paraId="37FEB31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4128DBC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32F267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A063DB4" w14:textId="77777777" w:rsidTr="00B26F57">
        <w:tc>
          <w:tcPr>
            <w:cnfStyle w:val="001000000000" w:firstRow="0" w:lastRow="0" w:firstColumn="1" w:lastColumn="0" w:oddVBand="0" w:evenVBand="0" w:oddHBand="0" w:evenHBand="0" w:firstRowFirstColumn="0" w:firstRowLastColumn="0" w:lastRowFirstColumn="0" w:lastRowLastColumn="0"/>
            <w:tcW w:w="523" w:type="dxa"/>
          </w:tcPr>
          <w:p w14:paraId="414902CF" w14:textId="5446D161" w:rsidR="00135A05" w:rsidRPr="00BD4253" w:rsidRDefault="00135A05" w:rsidP="00DE58BA">
            <w:pPr>
              <w:rPr>
                <w:rFonts w:asciiTheme="majorHAnsi" w:hAnsiTheme="majorHAnsi"/>
                <w:lang w:val="en-GB"/>
              </w:rPr>
            </w:pPr>
            <w:r>
              <w:rPr>
                <w:rFonts w:asciiTheme="majorHAnsi" w:hAnsiTheme="majorHAnsi"/>
                <w:lang w:val="en-GB"/>
              </w:rPr>
              <w:t>47</w:t>
            </w:r>
          </w:p>
        </w:tc>
        <w:tc>
          <w:tcPr>
            <w:tcW w:w="4536" w:type="dxa"/>
          </w:tcPr>
          <w:p w14:paraId="28FDA64D" w14:textId="36007D9B"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an adequate process for identifying, screening and training PAPs? </w:t>
            </w:r>
          </w:p>
        </w:tc>
        <w:tc>
          <w:tcPr>
            <w:tcW w:w="2799" w:type="dxa"/>
          </w:tcPr>
          <w:p w14:paraId="25E1AF6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5E134E5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B662E2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3A6D9152" w14:textId="77777777" w:rsidTr="00914B35">
        <w:tc>
          <w:tcPr>
            <w:cnfStyle w:val="001000000000" w:firstRow="0" w:lastRow="0" w:firstColumn="1" w:lastColumn="0" w:oddVBand="0" w:evenVBand="0" w:oddHBand="0" w:evenHBand="0" w:firstRowFirstColumn="0" w:firstRowLastColumn="0" w:lastRowFirstColumn="0" w:lastRowLastColumn="0"/>
            <w:tcW w:w="523" w:type="dxa"/>
          </w:tcPr>
          <w:p w14:paraId="30CFEEEA" w14:textId="67FD9C8A" w:rsidR="00135A05" w:rsidRPr="00BD4253" w:rsidRDefault="00135A05" w:rsidP="00DE58BA">
            <w:pPr>
              <w:rPr>
                <w:rFonts w:asciiTheme="majorHAnsi" w:hAnsiTheme="majorHAnsi"/>
                <w:lang w:val="en-GB"/>
              </w:rPr>
            </w:pPr>
            <w:r>
              <w:rPr>
                <w:rFonts w:asciiTheme="majorHAnsi" w:hAnsiTheme="majorHAnsi"/>
                <w:lang w:val="en-GB"/>
              </w:rPr>
              <w:t>48</w:t>
            </w:r>
          </w:p>
        </w:tc>
        <w:tc>
          <w:tcPr>
            <w:tcW w:w="4536" w:type="dxa"/>
          </w:tcPr>
          <w:p w14:paraId="340D5070" w14:textId="0BEA5F02"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Is the process for matching adoptive children to PAPs focused on the best interests of the children rather than the family formation ideals of PAPs?</w:t>
            </w:r>
          </w:p>
        </w:tc>
        <w:tc>
          <w:tcPr>
            <w:tcW w:w="2799" w:type="dxa"/>
          </w:tcPr>
          <w:p w14:paraId="7DD3B2D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3D80363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54530C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AC725B5" w14:textId="72E47BD3" w:rsidTr="00790F0A">
        <w:tc>
          <w:tcPr>
            <w:cnfStyle w:val="001000000000" w:firstRow="0" w:lastRow="0" w:firstColumn="1" w:lastColumn="0" w:oddVBand="0" w:evenVBand="0" w:oddHBand="0" w:evenHBand="0" w:firstRowFirstColumn="0" w:firstRowLastColumn="0" w:lastRowFirstColumn="0" w:lastRowLastColumn="0"/>
            <w:tcW w:w="523" w:type="dxa"/>
          </w:tcPr>
          <w:p w14:paraId="6B91736A" w14:textId="18739F74" w:rsidR="00135A05" w:rsidRPr="00BD4253" w:rsidRDefault="00135A05" w:rsidP="00DE58BA">
            <w:pPr>
              <w:rPr>
                <w:rFonts w:asciiTheme="majorHAnsi" w:hAnsiTheme="majorHAnsi"/>
                <w:lang w:val="en-GB"/>
              </w:rPr>
            </w:pPr>
            <w:r>
              <w:rPr>
                <w:rFonts w:asciiTheme="majorHAnsi" w:hAnsiTheme="majorHAnsi"/>
                <w:lang w:val="en-GB"/>
              </w:rPr>
              <w:t>49</w:t>
            </w:r>
          </w:p>
        </w:tc>
        <w:tc>
          <w:tcPr>
            <w:tcW w:w="4536" w:type="dxa"/>
          </w:tcPr>
          <w:p w14:paraId="4605885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How widely is ICA practiced?   What are the main issues and concerns in terms of ICA? </w:t>
            </w:r>
          </w:p>
        </w:tc>
        <w:tc>
          <w:tcPr>
            <w:tcW w:w="2799" w:type="dxa"/>
          </w:tcPr>
          <w:p w14:paraId="5D4D567D" w14:textId="77777777" w:rsidR="00135A05" w:rsidRPr="00BD4253" w:rsidRDefault="00135A05" w:rsidP="00DE58B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7AFBD92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26F359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0C56CD12" w14:textId="3F674635" w:rsidTr="004A6976">
        <w:tc>
          <w:tcPr>
            <w:cnfStyle w:val="001000000000" w:firstRow="0" w:lastRow="0" w:firstColumn="1" w:lastColumn="0" w:oddVBand="0" w:evenVBand="0" w:oddHBand="0" w:evenHBand="0" w:firstRowFirstColumn="0" w:firstRowLastColumn="0" w:lastRowFirstColumn="0" w:lastRowLastColumn="0"/>
            <w:tcW w:w="523" w:type="dxa"/>
          </w:tcPr>
          <w:p w14:paraId="34FE5790" w14:textId="0CA9A411" w:rsidR="00135A05" w:rsidRPr="00BD4253" w:rsidRDefault="00135A05" w:rsidP="00DE58BA">
            <w:pPr>
              <w:rPr>
                <w:rFonts w:asciiTheme="majorHAnsi" w:hAnsiTheme="majorHAnsi"/>
                <w:lang w:val="en-GB"/>
              </w:rPr>
            </w:pPr>
            <w:r>
              <w:rPr>
                <w:rFonts w:asciiTheme="majorHAnsi" w:hAnsiTheme="majorHAnsi"/>
                <w:lang w:val="en-GB"/>
              </w:rPr>
              <w:t>50</w:t>
            </w:r>
          </w:p>
        </w:tc>
        <w:tc>
          <w:tcPr>
            <w:tcW w:w="4536" w:type="dxa"/>
          </w:tcPr>
          <w:p w14:paraId="1C71FBB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If there are concerns with adoption practices, are there reform efforts to address these issues? </w:t>
            </w:r>
          </w:p>
        </w:tc>
        <w:tc>
          <w:tcPr>
            <w:tcW w:w="2799" w:type="dxa"/>
          </w:tcPr>
          <w:p w14:paraId="5BD365FD" w14:textId="77777777" w:rsidR="00135A05" w:rsidRPr="00BD4253" w:rsidRDefault="00135A05" w:rsidP="00DE58B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color w:val="353535"/>
              </w:rPr>
            </w:pPr>
            <w:r w:rsidRPr="00BD4253">
              <w:rPr>
                <w:rFonts w:asciiTheme="majorHAnsi" w:hAnsiTheme="majorHAnsi" w:cs="Verdana"/>
              </w:rPr>
              <w:t xml:space="preserve"> </w:t>
            </w:r>
          </w:p>
        </w:tc>
        <w:tc>
          <w:tcPr>
            <w:tcW w:w="3914" w:type="dxa"/>
          </w:tcPr>
          <w:p w14:paraId="57FC7D1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7FD381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4E4140" w:rsidRPr="00BD4253" w14:paraId="71A849DB" w14:textId="485EC112" w:rsidTr="00DE58BA">
        <w:tc>
          <w:tcPr>
            <w:cnfStyle w:val="001000000000" w:firstRow="0" w:lastRow="0" w:firstColumn="1" w:lastColumn="0" w:oddVBand="0" w:evenVBand="0" w:oddHBand="0" w:evenHBand="0" w:firstRowFirstColumn="0" w:firstRowLastColumn="0" w:lastRowFirstColumn="0" w:lastRowLastColumn="0"/>
            <w:tcW w:w="13930" w:type="dxa"/>
            <w:gridSpan w:val="6"/>
            <w:shd w:val="clear" w:color="auto" w:fill="C00000"/>
          </w:tcPr>
          <w:p w14:paraId="7621B836" w14:textId="2C35F2F2" w:rsidR="004E4140" w:rsidRPr="00BD4253" w:rsidRDefault="004E4140" w:rsidP="00DE58BA">
            <w:pPr>
              <w:rPr>
                <w:rFonts w:asciiTheme="majorHAnsi" w:hAnsiTheme="majorHAnsi"/>
                <w:b w:val="0"/>
                <w:i/>
                <w:lang w:val="en-GB"/>
              </w:rPr>
            </w:pPr>
            <w:r w:rsidRPr="004E4140">
              <w:rPr>
                <w:rFonts w:ascii="Arial" w:hAnsi="Arial" w:cs="Arial"/>
                <w:sz w:val="32"/>
                <w:szCs w:val="32"/>
                <w:lang w:val="en-GB"/>
              </w:rPr>
              <w:lastRenderedPageBreak/>
              <w:t>Care During an Emergency</w:t>
            </w:r>
          </w:p>
        </w:tc>
      </w:tr>
      <w:tr w:rsidR="00135A05" w:rsidRPr="00BD4253" w14:paraId="3746FC4E" w14:textId="06A4E64F" w:rsidTr="00484514">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6026417B" w14:textId="77777777" w:rsidR="00135A05" w:rsidRPr="004E4140" w:rsidRDefault="00135A05" w:rsidP="00DE58BA">
            <w:pPr>
              <w:rPr>
                <w:rFonts w:asciiTheme="majorHAnsi" w:hAnsiTheme="majorHAnsi"/>
                <w:sz w:val="24"/>
                <w:szCs w:val="24"/>
                <w:lang w:val="en-GB"/>
              </w:rPr>
            </w:pPr>
          </w:p>
        </w:tc>
        <w:tc>
          <w:tcPr>
            <w:tcW w:w="4536" w:type="dxa"/>
            <w:shd w:val="clear" w:color="auto" w:fill="FFACA6"/>
          </w:tcPr>
          <w:p w14:paraId="36AAED51" w14:textId="77777777" w:rsidR="00135A05" w:rsidRPr="004E4140"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lang w:val="en-GB"/>
              </w:rPr>
            </w:pPr>
            <w:r w:rsidRPr="004E4140">
              <w:rPr>
                <w:rFonts w:asciiTheme="majorHAnsi" w:hAnsiTheme="majorHAnsi"/>
                <w:b/>
                <w:bCs/>
                <w:sz w:val="24"/>
                <w:szCs w:val="24"/>
                <w:lang w:val="en-GB"/>
              </w:rPr>
              <w:t>Question</w:t>
            </w:r>
          </w:p>
        </w:tc>
        <w:tc>
          <w:tcPr>
            <w:tcW w:w="2799" w:type="dxa"/>
            <w:shd w:val="clear" w:color="auto" w:fill="FFACA6"/>
          </w:tcPr>
          <w:p w14:paraId="565F09E7" w14:textId="3E888463" w:rsidR="00135A05" w:rsidRPr="004E4140"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lang w:val="en-GB"/>
              </w:rPr>
            </w:pPr>
            <w:r w:rsidRPr="004E4140">
              <w:rPr>
                <w:rFonts w:asciiTheme="majorHAnsi" w:hAnsiTheme="majorHAnsi"/>
                <w:b/>
                <w:bCs/>
                <w:sz w:val="24"/>
                <w:szCs w:val="24"/>
                <w:lang w:val="en-GB"/>
              </w:rPr>
              <w:t>Response</w:t>
            </w:r>
          </w:p>
        </w:tc>
        <w:tc>
          <w:tcPr>
            <w:tcW w:w="3914" w:type="dxa"/>
            <w:shd w:val="clear" w:color="auto" w:fill="FFACA6"/>
          </w:tcPr>
          <w:p w14:paraId="170BB5B7" w14:textId="047C1409" w:rsidR="00135A05" w:rsidRPr="004E4140"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lang w:val="en-GB"/>
              </w:rPr>
            </w:pPr>
            <w:r w:rsidRPr="004E4140">
              <w:rPr>
                <w:rFonts w:asciiTheme="majorHAnsi" w:hAnsiTheme="majorHAnsi"/>
                <w:b/>
                <w:bCs/>
                <w:sz w:val="24"/>
                <w:szCs w:val="24"/>
                <w:lang w:val="en-GB"/>
              </w:rPr>
              <w:t xml:space="preserve">Qualifying Information </w:t>
            </w:r>
          </w:p>
        </w:tc>
        <w:tc>
          <w:tcPr>
            <w:tcW w:w="2158" w:type="dxa"/>
            <w:gridSpan w:val="2"/>
            <w:shd w:val="clear" w:color="auto" w:fill="FFACA6"/>
          </w:tcPr>
          <w:p w14:paraId="7F240D62" w14:textId="4FD89111" w:rsidR="00135A05" w:rsidRPr="004E4140"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lang w:val="en-GB"/>
              </w:rPr>
            </w:pPr>
            <w:r>
              <w:rPr>
                <w:rFonts w:asciiTheme="majorHAnsi" w:hAnsiTheme="majorHAnsi"/>
                <w:b/>
                <w:bCs/>
                <w:sz w:val="24"/>
                <w:szCs w:val="24"/>
                <w:lang w:val="en-GB"/>
              </w:rPr>
              <w:t>Other Comments</w:t>
            </w:r>
          </w:p>
        </w:tc>
      </w:tr>
      <w:tr w:rsidR="00135A05" w:rsidRPr="00BD4253" w14:paraId="6C8188AB" w14:textId="25225AA5" w:rsidTr="00815DF4">
        <w:tc>
          <w:tcPr>
            <w:cnfStyle w:val="001000000000" w:firstRow="0" w:lastRow="0" w:firstColumn="1" w:lastColumn="0" w:oddVBand="0" w:evenVBand="0" w:oddHBand="0" w:evenHBand="0" w:firstRowFirstColumn="0" w:firstRowLastColumn="0" w:lastRowFirstColumn="0" w:lastRowLastColumn="0"/>
            <w:tcW w:w="523" w:type="dxa"/>
          </w:tcPr>
          <w:p w14:paraId="394A1979" w14:textId="36D6EA11" w:rsidR="00135A05" w:rsidRPr="00BD4253" w:rsidRDefault="00135A05" w:rsidP="00DE58BA">
            <w:pPr>
              <w:rPr>
                <w:rFonts w:asciiTheme="majorHAnsi" w:hAnsiTheme="majorHAnsi"/>
                <w:lang w:val="en-GB"/>
              </w:rPr>
            </w:pPr>
            <w:r>
              <w:rPr>
                <w:rFonts w:asciiTheme="majorHAnsi" w:hAnsiTheme="majorHAnsi"/>
                <w:lang w:val="en-GB"/>
              </w:rPr>
              <w:t>51</w:t>
            </w:r>
          </w:p>
        </w:tc>
        <w:tc>
          <w:tcPr>
            <w:tcW w:w="4536" w:type="dxa"/>
          </w:tcPr>
          <w:p w14:paraId="6AC0085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Has the country recently experienced an emergency?  If so, how has it responded in terms of alternative care?    Challenges?  Successes?</w:t>
            </w:r>
          </w:p>
        </w:tc>
        <w:tc>
          <w:tcPr>
            <w:tcW w:w="2799" w:type="dxa"/>
          </w:tcPr>
          <w:p w14:paraId="640C626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4A279B6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1FC311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F8A65B6" w14:textId="32F47F06" w:rsidTr="00DB4E51">
        <w:tc>
          <w:tcPr>
            <w:cnfStyle w:val="001000000000" w:firstRow="0" w:lastRow="0" w:firstColumn="1" w:lastColumn="0" w:oddVBand="0" w:evenVBand="0" w:oddHBand="0" w:evenHBand="0" w:firstRowFirstColumn="0" w:firstRowLastColumn="0" w:lastRowFirstColumn="0" w:lastRowLastColumn="0"/>
            <w:tcW w:w="523" w:type="dxa"/>
          </w:tcPr>
          <w:p w14:paraId="4065088C" w14:textId="4FA54808" w:rsidR="00135A05" w:rsidRPr="00BD4253" w:rsidRDefault="00135A05" w:rsidP="00DE58BA">
            <w:pPr>
              <w:rPr>
                <w:rFonts w:asciiTheme="majorHAnsi" w:hAnsiTheme="majorHAnsi"/>
                <w:lang w:val="en-GB"/>
              </w:rPr>
            </w:pPr>
            <w:r>
              <w:rPr>
                <w:rFonts w:asciiTheme="majorHAnsi" w:hAnsiTheme="majorHAnsi"/>
                <w:lang w:val="en-GB"/>
              </w:rPr>
              <w:t>52</w:t>
            </w:r>
          </w:p>
        </w:tc>
        <w:tc>
          <w:tcPr>
            <w:tcW w:w="4536" w:type="dxa"/>
          </w:tcPr>
          <w:p w14:paraId="7F05C99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Has the emergency resulted in childcare reform efforts?  If so, please describe. </w:t>
            </w:r>
          </w:p>
        </w:tc>
        <w:tc>
          <w:tcPr>
            <w:tcW w:w="2799" w:type="dxa"/>
          </w:tcPr>
          <w:p w14:paraId="1C135A7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2D8201C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8B9D51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49895D8" w14:textId="77777777" w:rsidTr="0079764F">
        <w:tc>
          <w:tcPr>
            <w:cnfStyle w:val="001000000000" w:firstRow="0" w:lastRow="0" w:firstColumn="1" w:lastColumn="0" w:oddVBand="0" w:evenVBand="0" w:oddHBand="0" w:evenHBand="0" w:firstRowFirstColumn="0" w:firstRowLastColumn="0" w:lastRowFirstColumn="0" w:lastRowLastColumn="0"/>
            <w:tcW w:w="523" w:type="dxa"/>
          </w:tcPr>
          <w:p w14:paraId="0ADD9AC7" w14:textId="4E8017F6" w:rsidR="00135A05" w:rsidRPr="00BD4253" w:rsidRDefault="00135A05" w:rsidP="00DE58BA">
            <w:pPr>
              <w:rPr>
                <w:rFonts w:asciiTheme="majorHAnsi" w:hAnsiTheme="majorHAnsi"/>
                <w:lang w:val="en-GB"/>
              </w:rPr>
            </w:pPr>
            <w:r>
              <w:rPr>
                <w:rFonts w:asciiTheme="majorHAnsi" w:hAnsiTheme="majorHAnsi"/>
                <w:lang w:val="en-GB"/>
              </w:rPr>
              <w:t>53</w:t>
            </w:r>
          </w:p>
        </w:tc>
        <w:tc>
          <w:tcPr>
            <w:tcW w:w="4536" w:type="dxa"/>
          </w:tcPr>
          <w:p w14:paraId="72876DF3" w14:textId="52B4D9A5"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moratoriums on new institutions are instituted in emergency settings as a part of the response system? </w:t>
            </w:r>
          </w:p>
        </w:tc>
        <w:tc>
          <w:tcPr>
            <w:tcW w:w="2799" w:type="dxa"/>
          </w:tcPr>
          <w:p w14:paraId="5092032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0C90D7F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F358E1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05FE0E0D" w14:textId="77777777" w:rsidTr="003937FB">
        <w:tc>
          <w:tcPr>
            <w:cnfStyle w:val="001000000000" w:firstRow="0" w:lastRow="0" w:firstColumn="1" w:lastColumn="0" w:oddVBand="0" w:evenVBand="0" w:oddHBand="0" w:evenHBand="0" w:firstRowFirstColumn="0" w:firstRowLastColumn="0" w:lastRowFirstColumn="0" w:lastRowLastColumn="0"/>
            <w:tcW w:w="523" w:type="dxa"/>
          </w:tcPr>
          <w:p w14:paraId="03840E85" w14:textId="38CFF8F4" w:rsidR="00135A05" w:rsidRPr="00BD4253" w:rsidRDefault="00135A05" w:rsidP="00DE58BA">
            <w:pPr>
              <w:rPr>
                <w:rFonts w:asciiTheme="majorHAnsi" w:hAnsiTheme="majorHAnsi"/>
                <w:lang w:val="en-GB"/>
              </w:rPr>
            </w:pPr>
            <w:r>
              <w:rPr>
                <w:rFonts w:asciiTheme="majorHAnsi" w:hAnsiTheme="majorHAnsi"/>
                <w:lang w:val="en-GB"/>
              </w:rPr>
              <w:t>54</w:t>
            </w:r>
          </w:p>
        </w:tc>
        <w:tc>
          <w:tcPr>
            <w:tcW w:w="4536" w:type="dxa"/>
          </w:tcPr>
          <w:p w14:paraId="7C2DC37A" w14:textId="2002A47D"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moratoriums on intercountry adoption are instituted in emergency settings as a part of the response system? </w:t>
            </w:r>
          </w:p>
        </w:tc>
        <w:tc>
          <w:tcPr>
            <w:tcW w:w="2799" w:type="dxa"/>
          </w:tcPr>
          <w:p w14:paraId="02B1243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60C8415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40A30C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8E8E00A" w14:textId="77777777" w:rsidTr="005B1425">
        <w:tc>
          <w:tcPr>
            <w:cnfStyle w:val="001000000000" w:firstRow="0" w:lastRow="0" w:firstColumn="1" w:lastColumn="0" w:oddVBand="0" w:evenVBand="0" w:oddHBand="0" w:evenHBand="0" w:firstRowFirstColumn="0" w:firstRowLastColumn="0" w:lastRowFirstColumn="0" w:lastRowLastColumn="0"/>
            <w:tcW w:w="523" w:type="dxa"/>
          </w:tcPr>
          <w:p w14:paraId="550A2229" w14:textId="7F10DBC6" w:rsidR="00135A05" w:rsidRPr="00BD4253" w:rsidRDefault="00135A05" w:rsidP="00DE58BA">
            <w:pPr>
              <w:rPr>
                <w:rFonts w:asciiTheme="majorHAnsi" w:hAnsiTheme="majorHAnsi"/>
                <w:lang w:val="en-GB"/>
              </w:rPr>
            </w:pPr>
            <w:r>
              <w:rPr>
                <w:rFonts w:asciiTheme="majorHAnsi" w:hAnsiTheme="majorHAnsi"/>
                <w:lang w:val="en-GB"/>
              </w:rPr>
              <w:t>55</w:t>
            </w:r>
          </w:p>
        </w:tc>
        <w:tc>
          <w:tcPr>
            <w:tcW w:w="4536" w:type="dxa"/>
          </w:tcPr>
          <w:p w14:paraId="00CD5691" w14:textId="1E8B6E62"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sufficient mechanisms in place to prevent irregular admission of children into institutions in emergency settings? </w:t>
            </w:r>
          </w:p>
        </w:tc>
        <w:tc>
          <w:tcPr>
            <w:tcW w:w="2799" w:type="dxa"/>
          </w:tcPr>
          <w:p w14:paraId="607E99B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73DC05A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DACCAB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6CF18D4" w14:textId="77777777" w:rsidTr="00ED28BD">
        <w:tc>
          <w:tcPr>
            <w:cnfStyle w:val="001000000000" w:firstRow="0" w:lastRow="0" w:firstColumn="1" w:lastColumn="0" w:oddVBand="0" w:evenVBand="0" w:oddHBand="0" w:evenHBand="0" w:firstRowFirstColumn="0" w:firstRowLastColumn="0" w:lastRowFirstColumn="0" w:lastRowLastColumn="0"/>
            <w:tcW w:w="523" w:type="dxa"/>
          </w:tcPr>
          <w:p w14:paraId="6E97BA68" w14:textId="6AFF6DEB" w:rsidR="00135A05" w:rsidRPr="00BD4253" w:rsidRDefault="00135A05" w:rsidP="00DE58BA">
            <w:pPr>
              <w:rPr>
                <w:rFonts w:asciiTheme="majorHAnsi" w:hAnsiTheme="majorHAnsi"/>
                <w:lang w:val="en-GB"/>
              </w:rPr>
            </w:pPr>
            <w:r>
              <w:rPr>
                <w:rFonts w:asciiTheme="majorHAnsi" w:hAnsiTheme="majorHAnsi"/>
                <w:lang w:val="en-GB"/>
              </w:rPr>
              <w:t>56</w:t>
            </w:r>
          </w:p>
        </w:tc>
        <w:tc>
          <w:tcPr>
            <w:tcW w:w="4536" w:type="dxa"/>
          </w:tcPr>
          <w:p w14:paraId="4DD711BB" w14:textId="1E2A6556"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sufficient mechanisms for family tracing and reunification in emergency settings?  </w:t>
            </w:r>
          </w:p>
        </w:tc>
        <w:tc>
          <w:tcPr>
            <w:tcW w:w="2799" w:type="dxa"/>
          </w:tcPr>
          <w:p w14:paraId="4ED006C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1DA0E3F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1911B3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9CD2FE6" w14:textId="77777777" w:rsidTr="00642DEB">
        <w:tc>
          <w:tcPr>
            <w:cnfStyle w:val="001000000000" w:firstRow="0" w:lastRow="0" w:firstColumn="1" w:lastColumn="0" w:oddVBand="0" w:evenVBand="0" w:oddHBand="0" w:evenHBand="0" w:firstRowFirstColumn="0" w:firstRowLastColumn="0" w:lastRowFirstColumn="0" w:lastRowLastColumn="0"/>
            <w:tcW w:w="523" w:type="dxa"/>
          </w:tcPr>
          <w:p w14:paraId="1B95A9BA" w14:textId="0CDF08D7" w:rsidR="00135A05" w:rsidRPr="00BD4253" w:rsidRDefault="00135A05" w:rsidP="00DE58BA">
            <w:pPr>
              <w:rPr>
                <w:rFonts w:asciiTheme="majorHAnsi" w:hAnsiTheme="majorHAnsi"/>
                <w:lang w:val="en-GB"/>
              </w:rPr>
            </w:pPr>
            <w:r>
              <w:rPr>
                <w:rFonts w:asciiTheme="majorHAnsi" w:hAnsiTheme="majorHAnsi"/>
                <w:lang w:val="en-GB"/>
              </w:rPr>
              <w:lastRenderedPageBreak/>
              <w:t>57</w:t>
            </w:r>
          </w:p>
        </w:tc>
        <w:tc>
          <w:tcPr>
            <w:tcW w:w="4536" w:type="dxa"/>
          </w:tcPr>
          <w:p w14:paraId="579D12A5" w14:textId="6CEB534E"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sufficient services and mechanisms to prevent secondary separation due to emergencies? </w:t>
            </w:r>
          </w:p>
        </w:tc>
        <w:tc>
          <w:tcPr>
            <w:tcW w:w="2799" w:type="dxa"/>
          </w:tcPr>
          <w:p w14:paraId="3FE1281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3BCD017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27D24C7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762638F7" w14:textId="77777777" w:rsidTr="00B90A35">
        <w:tc>
          <w:tcPr>
            <w:cnfStyle w:val="001000000000" w:firstRow="0" w:lastRow="0" w:firstColumn="1" w:lastColumn="0" w:oddVBand="0" w:evenVBand="0" w:oddHBand="0" w:evenHBand="0" w:firstRowFirstColumn="0" w:firstRowLastColumn="0" w:lastRowFirstColumn="0" w:lastRowLastColumn="0"/>
            <w:tcW w:w="523" w:type="dxa"/>
          </w:tcPr>
          <w:p w14:paraId="75F841CA" w14:textId="6186EADC" w:rsidR="00135A05" w:rsidRPr="00BD4253" w:rsidRDefault="00135A05" w:rsidP="00DE58BA">
            <w:pPr>
              <w:rPr>
                <w:rFonts w:asciiTheme="majorHAnsi" w:hAnsiTheme="majorHAnsi"/>
                <w:lang w:val="en-GB"/>
              </w:rPr>
            </w:pPr>
            <w:r>
              <w:rPr>
                <w:rFonts w:asciiTheme="majorHAnsi" w:hAnsiTheme="majorHAnsi"/>
                <w:lang w:val="en-GB"/>
              </w:rPr>
              <w:t>58</w:t>
            </w:r>
          </w:p>
        </w:tc>
        <w:tc>
          <w:tcPr>
            <w:tcW w:w="4536" w:type="dxa"/>
          </w:tcPr>
          <w:p w14:paraId="5000E967" w14:textId="5CC28657"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mechanisms in place to scale family-based alternative care to respond to emergency related separation? </w:t>
            </w:r>
          </w:p>
        </w:tc>
        <w:tc>
          <w:tcPr>
            <w:tcW w:w="2799" w:type="dxa"/>
          </w:tcPr>
          <w:p w14:paraId="4E06FA8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7CC6967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BBCD43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4E1572" w:rsidRPr="00BD4253" w14:paraId="0C36AF1C" w14:textId="3C30608B" w:rsidTr="00DE58BA">
        <w:tc>
          <w:tcPr>
            <w:cnfStyle w:val="001000000000" w:firstRow="0" w:lastRow="0" w:firstColumn="1" w:lastColumn="0" w:oddVBand="0" w:evenVBand="0" w:oddHBand="0" w:evenHBand="0" w:firstRowFirstColumn="0" w:firstRowLastColumn="0" w:lastRowFirstColumn="0" w:lastRowLastColumn="0"/>
            <w:tcW w:w="13930" w:type="dxa"/>
            <w:gridSpan w:val="6"/>
            <w:shd w:val="clear" w:color="auto" w:fill="C00000"/>
          </w:tcPr>
          <w:p w14:paraId="26F48D23" w14:textId="557F2D8B" w:rsidR="004E1572" w:rsidRPr="004E1572" w:rsidRDefault="004E1572" w:rsidP="00DE58BA">
            <w:pPr>
              <w:rPr>
                <w:rFonts w:ascii="Arial" w:hAnsi="Arial" w:cs="Arial"/>
                <w:sz w:val="32"/>
                <w:szCs w:val="32"/>
                <w:lang w:val="en-GB"/>
              </w:rPr>
            </w:pPr>
            <w:r w:rsidRPr="004E1572">
              <w:rPr>
                <w:rFonts w:ascii="Arial" w:hAnsi="Arial" w:cs="Arial"/>
                <w:sz w:val="32"/>
                <w:szCs w:val="32"/>
                <w:lang w:val="en-GB"/>
              </w:rPr>
              <w:t>Public Awareness and Advocacy</w:t>
            </w:r>
          </w:p>
        </w:tc>
      </w:tr>
      <w:tr w:rsidR="00135A05" w:rsidRPr="00BD4253" w14:paraId="3709348E" w14:textId="0ED74CFD" w:rsidTr="003F58C2">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28E88EE7" w14:textId="77777777" w:rsidR="00135A05" w:rsidRPr="004E1572" w:rsidRDefault="00135A05" w:rsidP="00DE58BA">
            <w:pPr>
              <w:rPr>
                <w:rFonts w:asciiTheme="majorHAnsi" w:hAnsiTheme="majorHAnsi"/>
                <w:sz w:val="24"/>
                <w:szCs w:val="24"/>
                <w:lang w:val="en-GB"/>
              </w:rPr>
            </w:pPr>
          </w:p>
        </w:tc>
        <w:tc>
          <w:tcPr>
            <w:tcW w:w="4536" w:type="dxa"/>
            <w:shd w:val="clear" w:color="auto" w:fill="FFACA6"/>
          </w:tcPr>
          <w:p w14:paraId="7CBF0390" w14:textId="77777777" w:rsidR="00135A05" w:rsidRPr="004E1572"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lang w:val="en-GB"/>
              </w:rPr>
            </w:pPr>
            <w:r w:rsidRPr="004E1572">
              <w:rPr>
                <w:rFonts w:asciiTheme="majorHAnsi" w:hAnsiTheme="majorHAnsi"/>
                <w:b/>
                <w:bCs/>
                <w:sz w:val="24"/>
                <w:szCs w:val="24"/>
                <w:lang w:val="en-GB"/>
              </w:rPr>
              <w:t>Question</w:t>
            </w:r>
          </w:p>
        </w:tc>
        <w:tc>
          <w:tcPr>
            <w:tcW w:w="2799" w:type="dxa"/>
            <w:shd w:val="clear" w:color="auto" w:fill="FFACA6"/>
          </w:tcPr>
          <w:p w14:paraId="46F8AEBD" w14:textId="5674DCEC" w:rsidR="00135A05" w:rsidRPr="004E1572"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lang w:val="en-GB"/>
              </w:rPr>
            </w:pPr>
            <w:r w:rsidRPr="004E1572">
              <w:rPr>
                <w:rFonts w:asciiTheme="majorHAnsi" w:hAnsiTheme="majorHAnsi"/>
                <w:b/>
                <w:bCs/>
                <w:sz w:val="24"/>
                <w:szCs w:val="24"/>
                <w:lang w:val="en-GB"/>
              </w:rPr>
              <w:t>Response</w:t>
            </w:r>
          </w:p>
        </w:tc>
        <w:tc>
          <w:tcPr>
            <w:tcW w:w="3914" w:type="dxa"/>
            <w:shd w:val="clear" w:color="auto" w:fill="FFACA6"/>
          </w:tcPr>
          <w:p w14:paraId="4D545337" w14:textId="0F5A123B" w:rsidR="00135A05" w:rsidRPr="004E1572"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lang w:val="en-GB"/>
              </w:rPr>
            </w:pPr>
            <w:r w:rsidRPr="004E1572">
              <w:rPr>
                <w:rFonts w:asciiTheme="majorHAnsi" w:hAnsiTheme="majorHAnsi"/>
                <w:b/>
                <w:bCs/>
                <w:sz w:val="24"/>
                <w:szCs w:val="24"/>
                <w:lang w:val="en-GB"/>
              </w:rPr>
              <w:t xml:space="preserve">Qualifying Information </w:t>
            </w:r>
          </w:p>
        </w:tc>
        <w:tc>
          <w:tcPr>
            <w:tcW w:w="2158" w:type="dxa"/>
            <w:gridSpan w:val="2"/>
            <w:shd w:val="clear" w:color="auto" w:fill="FFACA6"/>
          </w:tcPr>
          <w:p w14:paraId="74B12E25" w14:textId="0097709E" w:rsidR="00135A05" w:rsidRPr="004E1572"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lang w:val="en-GB"/>
              </w:rPr>
            </w:pPr>
            <w:r>
              <w:rPr>
                <w:rFonts w:asciiTheme="majorHAnsi" w:hAnsiTheme="majorHAnsi"/>
                <w:b/>
                <w:bCs/>
                <w:sz w:val="24"/>
                <w:szCs w:val="24"/>
                <w:lang w:val="en-GB"/>
              </w:rPr>
              <w:t>Other Comments</w:t>
            </w:r>
          </w:p>
        </w:tc>
      </w:tr>
      <w:tr w:rsidR="00135A05" w:rsidRPr="00BD4253" w14:paraId="68171805" w14:textId="77777777" w:rsidTr="00BB5901">
        <w:tc>
          <w:tcPr>
            <w:cnfStyle w:val="001000000000" w:firstRow="0" w:lastRow="0" w:firstColumn="1" w:lastColumn="0" w:oddVBand="0" w:evenVBand="0" w:oddHBand="0" w:evenHBand="0" w:firstRowFirstColumn="0" w:firstRowLastColumn="0" w:lastRowFirstColumn="0" w:lastRowLastColumn="0"/>
            <w:tcW w:w="523" w:type="dxa"/>
          </w:tcPr>
          <w:p w14:paraId="4145FD2B" w14:textId="0DC1A57A" w:rsidR="00135A05" w:rsidRPr="00BD4253" w:rsidRDefault="00135A05" w:rsidP="00DE58BA">
            <w:pPr>
              <w:rPr>
                <w:rFonts w:asciiTheme="majorHAnsi" w:hAnsiTheme="majorHAnsi"/>
                <w:lang w:val="en-GB"/>
              </w:rPr>
            </w:pPr>
            <w:r>
              <w:rPr>
                <w:rFonts w:asciiTheme="majorHAnsi" w:hAnsiTheme="majorHAnsi"/>
                <w:lang w:val="en-GB"/>
              </w:rPr>
              <w:t>59</w:t>
            </w:r>
          </w:p>
        </w:tc>
        <w:tc>
          <w:tcPr>
            <w:tcW w:w="4536" w:type="dxa"/>
          </w:tcPr>
          <w:p w14:paraId="350E37C2" w14:textId="2335CA6E"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Has research exploring</w:t>
            </w:r>
            <w:r w:rsidRPr="00BD4253">
              <w:rPr>
                <w:rFonts w:asciiTheme="majorHAnsi" w:hAnsiTheme="majorHAnsi"/>
                <w:lang w:val="en-GB"/>
              </w:rPr>
              <w:t xml:space="preserve"> public </w:t>
            </w:r>
            <w:r>
              <w:rPr>
                <w:rFonts w:asciiTheme="majorHAnsi" w:hAnsiTheme="majorHAnsi"/>
                <w:lang w:val="en-GB"/>
              </w:rPr>
              <w:t>attitudes towards residential care and other forms of alternative care been conducted</w:t>
            </w:r>
            <w:r w:rsidRPr="00BD4253">
              <w:rPr>
                <w:rFonts w:asciiTheme="majorHAnsi" w:hAnsiTheme="majorHAnsi"/>
                <w:lang w:val="en-GB"/>
              </w:rPr>
              <w:t xml:space="preserve">?  </w:t>
            </w:r>
          </w:p>
        </w:tc>
        <w:tc>
          <w:tcPr>
            <w:tcW w:w="2799" w:type="dxa"/>
          </w:tcPr>
          <w:p w14:paraId="7D7DDED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i/>
                <w:iCs/>
                <w:lang w:val="en-GB"/>
              </w:rPr>
            </w:pPr>
          </w:p>
        </w:tc>
        <w:tc>
          <w:tcPr>
            <w:tcW w:w="3914" w:type="dxa"/>
          </w:tcPr>
          <w:p w14:paraId="60DB0EB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2570812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BC9B556" w14:textId="4C443009" w:rsidTr="008C65D0">
        <w:tc>
          <w:tcPr>
            <w:cnfStyle w:val="001000000000" w:firstRow="0" w:lastRow="0" w:firstColumn="1" w:lastColumn="0" w:oddVBand="0" w:evenVBand="0" w:oddHBand="0" w:evenHBand="0" w:firstRowFirstColumn="0" w:firstRowLastColumn="0" w:lastRowFirstColumn="0" w:lastRowLastColumn="0"/>
            <w:tcW w:w="523" w:type="dxa"/>
          </w:tcPr>
          <w:p w14:paraId="773201AD" w14:textId="60465900" w:rsidR="00135A05" w:rsidRPr="00BD4253" w:rsidRDefault="00135A05" w:rsidP="00DE58BA">
            <w:pPr>
              <w:rPr>
                <w:rFonts w:asciiTheme="majorHAnsi" w:hAnsiTheme="majorHAnsi"/>
                <w:lang w:val="en-GB"/>
              </w:rPr>
            </w:pPr>
            <w:r>
              <w:rPr>
                <w:rFonts w:asciiTheme="majorHAnsi" w:hAnsiTheme="majorHAnsi"/>
                <w:lang w:val="en-GB"/>
              </w:rPr>
              <w:t>60</w:t>
            </w:r>
          </w:p>
        </w:tc>
        <w:tc>
          <w:tcPr>
            <w:tcW w:w="4536" w:type="dxa"/>
          </w:tcPr>
          <w:p w14:paraId="54773EBC" w14:textId="7314C1BE"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awareness campaigns regarding the harms of institutional care and importance of families targeting communities, including community leaders? </w:t>
            </w:r>
            <w:r w:rsidRPr="00BD4253">
              <w:rPr>
                <w:rFonts w:asciiTheme="majorHAnsi" w:hAnsiTheme="majorHAnsi"/>
                <w:lang w:val="en-GB"/>
              </w:rPr>
              <w:t xml:space="preserve">  </w:t>
            </w:r>
          </w:p>
        </w:tc>
        <w:tc>
          <w:tcPr>
            <w:tcW w:w="2799" w:type="dxa"/>
          </w:tcPr>
          <w:p w14:paraId="7DAE99E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i/>
                <w:iCs/>
                <w:lang w:val="en-GB"/>
              </w:rPr>
            </w:pPr>
          </w:p>
        </w:tc>
        <w:tc>
          <w:tcPr>
            <w:tcW w:w="3914" w:type="dxa"/>
          </w:tcPr>
          <w:p w14:paraId="2E53D49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 </w:t>
            </w:r>
          </w:p>
          <w:p w14:paraId="610F876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EF3A70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DBD5BBA" w14:textId="77777777" w:rsidTr="0063303F">
        <w:tc>
          <w:tcPr>
            <w:cnfStyle w:val="001000000000" w:firstRow="0" w:lastRow="0" w:firstColumn="1" w:lastColumn="0" w:oddVBand="0" w:evenVBand="0" w:oddHBand="0" w:evenHBand="0" w:firstRowFirstColumn="0" w:firstRowLastColumn="0" w:lastRowFirstColumn="0" w:lastRowLastColumn="0"/>
            <w:tcW w:w="523" w:type="dxa"/>
          </w:tcPr>
          <w:p w14:paraId="76582A2D" w14:textId="487417F2" w:rsidR="00135A05" w:rsidRPr="00BD4253" w:rsidRDefault="00135A05" w:rsidP="00DE58BA">
            <w:pPr>
              <w:rPr>
                <w:rFonts w:asciiTheme="majorHAnsi" w:hAnsiTheme="majorHAnsi"/>
                <w:lang w:val="en-GB"/>
              </w:rPr>
            </w:pPr>
            <w:r>
              <w:rPr>
                <w:rFonts w:asciiTheme="majorHAnsi" w:hAnsiTheme="majorHAnsi"/>
                <w:lang w:val="en-GB"/>
              </w:rPr>
              <w:t>61</w:t>
            </w:r>
          </w:p>
        </w:tc>
        <w:tc>
          <w:tcPr>
            <w:tcW w:w="4536" w:type="dxa"/>
          </w:tcPr>
          <w:p w14:paraId="2F56E979" w14:textId="7AED6A4B"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awareness raising campaigns targeting donors? </w:t>
            </w:r>
          </w:p>
        </w:tc>
        <w:tc>
          <w:tcPr>
            <w:tcW w:w="2799" w:type="dxa"/>
          </w:tcPr>
          <w:p w14:paraId="34479AC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i/>
                <w:iCs/>
                <w:lang w:val="en-GB"/>
              </w:rPr>
            </w:pPr>
          </w:p>
        </w:tc>
        <w:tc>
          <w:tcPr>
            <w:tcW w:w="3914" w:type="dxa"/>
          </w:tcPr>
          <w:p w14:paraId="3A0A8E2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17DAF5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E81C77E" w14:textId="77777777" w:rsidTr="00031B9E">
        <w:tc>
          <w:tcPr>
            <w:cnfStyle w:val="001000000000" w:firstRow="0" w:lastRow="0" w:firstColumn="1" w:lastColumn="0" w:oddVBand="0" w:evenVBand="0" w:oddHBand="0" w:evenHBand="0" w:firstRowFirstColumn="0" w:firstRowLastColumn="0" w:lastRowFirstColumn="0" w:lastRowLastColumn="0"/>
            <w:tcW w:w="523" w:type="dxa"/>
          </w:tcPr>
          <w:p w14:paraId="3AB9BA66" w14:textId="06E09C41" w:rsidR="00135A05" w:rsidRPr="00BD4253" w:rsidRDefault="00135A05" w:rsidP="00DE58BA">
            <w:pPr>
              <w:rPr>
                <w:rFonts w:asciiTheme="majorHAnsi" w:hAnsiTheme="majorHAnsi"/>
                <w:lang w:val="en-GB"/>
              </w:rPr>
            </w:pPr>
            <w:r>
              <w:rPr>
                <w:rFonts w:asciiTheme="majorHAnsi" w:hAnsiTheme="majorHAnsi"/>
                <w:lang w:val="en-GB"/>
              </w:rPr>
              <w:t>62</w:t>
            </w:r>
          </w:p>
        </w:tc>
        <w:tc>
          <w:tcPr>
            <w:tcW w:w="4536" w:type="dxa"/>
          </w:tcPr>
          <w:p w14:paraId="0230A40A" w14:textId="76C730A9"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awareness raising efforts targeting tourists to prevent orphanage tourism? </w:t>
            </w:r>
          </w:p>
        </w:tc>
        <w:tc>
          <w:tcPr>
            <w:tcW w:w="2799" w:type="dxa"/>
          </w:tcPr>
          <w:p w14:paraId="1F11C3F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i/>
                <w:iCs/>
                <w:lang w:val="en-GB"/>
              </w:rPr>
            </w:pPr>
          </w:p>
        </w:tc>
        <w:tc>
          <w:tcPr>
            <w:tcW w:w="3914" w:type="dxa"/>
          </w:tcPr>
          <w:p w14:paraId="0797944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3A154EE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DE94008" w14:textId="77777777" w:rsidTr="00DA6016">
        <w:tc>
          <w:tcPr>
            <w:cnfStyle w:val="001000000000" w:firstRow="0" w:lastRow="0" w:firstColumn="1" w:lastColumn="0" w:oddVBand="0" w:evenVBand="0" w:oddHBand="0" w:evenHBand="0" w:firstRowFirstColumn="0" w:firstRowLastColumn="0" w:lastRowFirstColumn="0" w:lastRowLastColumn="0"/>
            <w:tcW w:w="523" w:type="dxa"/>
          </w:tcPr>
          <w:p w14:paraId="268D88C7" w14:textId="6694B53B" w:rsidR="00135A05" w:rsidRPr="00BD4253" w:rsidRDefault="00135A05" w:rsidP="00DE58BA">
            <w:pPr>
              <w:rPr>
                <w:rFonts w:asciiTheme="majorHAnsi" w:hAnsiTheme="majorHAnsi"/>
                <w:lang w:val="en-GB"/>
              </w:rPr>
            </w:pPr>
            <w:r>
              <w:rPr>
                <w:rFonts w:asciiTheme="majorHAnsi" w:hAnsiTheme="majorHAnsi"/>
                <w:lang w:val="en-GB"/>
              </w:rPr>
              <w:lastRenderedPageBreak/>
              <w:t>63</w:t>
            </w:r>
          </w:p>
        </w:tc>
        <w:tc>
          <w:tcPr>
            <w:tcW w:w="4536" w:type="dxa"/>
          </w:tcPr>
          <w:p w14:paraId="1EC4F7A9" w14:textId="13AC9EC9"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sufficient public campaigns or awareness raising initiatives to address drivers of child and family separation, such as VAC, GBV, Positive Parenting? </w:t>
            </w:r>
          </w:p>
        </w:tc>
        <w:tc>
          <w:tcPr>
            <w:tcW w:w="2799" w:type="dxa"/>
          </w:tcPr>
          <w:p w14:paraId="055DDF2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i/>
                <w:iCs/>
                <w:lang w:val="en-GB"/>
              </w:rPr>
            </w:pPr>
          </w:p>
        </w:tc>
        <w:tc>
          <w:tcPr>
            <w:tcW w:w="3914" w:type="dxa"/>
          </w:tcPr>
          <w:p w14:paraId="7D47471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8D3BC3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766E9AD3" w14:textId="145AB41F" w:rsidTr="00240915">
        <w:tc>
          <w:tcPr>
            <w:cnfStyle w:val="001000000000" w:firstRow="0" w:lastRow="0" w:firstColumn="1" w:lastColumn="0" w:oddVBand="0" w:evenVBand="0" w:oddHBand="0" w:evenHBand="0" w:firstRowFirstColumn="0" w:firstRowLastColumn="0" w:lastRowFirstColumn="0" w:lastRowLastColumn="0"/>
            <w:tcW w:w="523" w:type="dxa"/>
          </w:tcPr>
          <w:p w14:paraId="743E6BF2" w14:textId="63232E6E" w:rsidR="00135A05" w:rsidRPr="00BD4253" w:rsidRDefault="00135A05" w:rsidP="00DE58BA">
            <w:pPr>
              <w:rPr>
                <w:rFonts w:asciiTheme="majorHAnsi" w:hAnsiTheme="majorHAnsi"/>
                <w:lang w:val="en-GB"/>
              </w:rPr>
            </w:pPr>
            <w:r>
              <w:rPr>
                <w:rFonts w:asciiTheme="majorHAnsi" w:hAnsiTheme="majorHAnsi"/>
                <w:lang w:val="en-GB"/>
              </w:rPr>
              <w:t>64</w:t>
            </w:r>
          </w:p>
        </w:tc>
        <w:tc>
          <w:tcPr>
            <w:tcW w:w="4536" w:type="dxa"/>
          </w:tcPr>
          <w:p w14:paraId="19C01C9A" w14:textId="499FC773"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BD4253">
              <w:rPr>
                <w:rFonts w:asciiTheme="majorHAnsi" w:hAnsiTheme="majorHAnsi"/>
                <w:lang w:val="en-GB"/>
              </w:rPr>
              <w:t xml:space="preserve">Is there any </w:t>
            </w:r>
            <w:r>
              <w:rPr>
                <w:rFonts w:asciiTheme="majorHAnsi" w:hAnsiTheme="majorHAnsi"/>
                <w:lang w:val="en-GB"/>
              </w:rPr>
              <w:t xml:space="preserve">other </w:t>
            </w:r>
            <w:r w:rsidRPr="00BD4253">
              <w:rPr>
                <w:rFonts w:asciiTheme="majorHAnsi" w:hAnsiTheme="majorHAnsi"/>
                <w:lang w:val="en-GB"/>
              </w:rPr>
              <w:t>national awareness raising campaign specific to childcare?  If yes, please describe.</w:t>
            </w:r>
          </w:p>
        </w:tc>
        <w:tc>
          <w:tcPr>
            <w:tcW w:w="2799" w:type="dxa"/>
          </w:tcPr>
          <w:p w14:paraId="7A15F2D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p w14:paraId="371148F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2D2819B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76BCCC5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3E41DD2" w14:textId="43F7556F" w:rsidTr="00715BF4">
        <w:tc>
          <w:tcPr>
            <w:cnfStyle w:val="001000000000" w:firstRow="0" w:lastRow="0" w:firstColumn="1" w:lastColumn="0" w:oddVBand="0" w:evenVBand="0" w:oddHBand="0" w:evenHBand="0" w:firstRowFirstColumn="0" w:firstRowLastColumn="0" w:lastRowFirstColumn="0" w:lastRowLastColumn="0"/>
            <w:tcW w:w="523" w:type="dxa"/>
          </w:tcPr>
          <w:p w14:paraId="0C3696B4" w14:textId="7A047196" w:rsidR="00135A05" w:rsidRPr="00BD4253" w:rsidRDefault="00135A05" w:rsidP="00DE58BA">
            <w:pPr>
              <w:rPr>
                <w:rFonts w:asciiTheme="majorHAnsi" w:hAnsiTheme="majorHAnsi"/>
                <w:lang w:val="en-GB"/>
              </w:rPr>
            </w:pPr>
            <w:r>
              <w:rPr>
                <w:rFonts w:asciiTheme="majorHAnsi" w:hAnsiTheme="majorHAnsi"/>
                <w:lang w:val="en-GB"/>
              </w:rPr>
              <w:t>65</w:t>
            </w:r>
          </w:p>
        </w:tc>
        <w:tc>
          <w:tcPr>
            <w:tcW w:w="4536" w:type="dxa"/>
          </w:tcPr>
          <w:p w14:paraId="4E307B91" w14:textId="77777777"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Is there sufficient stakeholder engagement with key actors/sectors to secure cooperation with government policy and action plans, </w:t>
            </w:r>
            <w:proofErr w:type="spellStart"/>
            <w:r>
              <w:rPr>
                <w:rFonts w:asciiTheme="majorHAnsi" w:hAnsiTheme="majorHAnsi"/>
                <w:lang w:val="en-GB"/>
              </w:rPr>
              <w:t>ie</w:t>
            </w:r>
            <w:proofErr w:type="spellEnd"/>
            <w:r>
              <w:rPr>
                <w:rFonts w:asciiTheme="majorHAnsi" w:hAnsiTheme="majorHAnsi"/>
                <w:lang w:val="en-GB"/>
              </w:rPr>
              <w:t xml:space="preserve"> with:</w:t>
            </w:r>
          </w:p>
          <w:p w14:paraId="7D681B84"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Service providers</w:t>
            </w:r>
          </w:p>
          <w:p w14:paraId="5DA478AF" w14:textId="77777777" w:rsidR="00135A05"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Community leaders</w:t>
            </w:r>
          </w:p>
          <w:p w14:paraId="25402938" w14:textId="7BD16D91" w:rsidR="00135A05" w:rsidRPr="006039B4" w:rsidRDefault="00135A05" w:rsidP="00DE58B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Faith based actors</w:t>
            </w:r>
          </w:p>
        </w:tc>
        <w:tc>
          <w:tcPr>
            <w:tcW w:w="2799" w:type="dxa"/>
          </w:tcPr>
          <w:p w14:paraId="297A1B2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p w14:paraId="4C71019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3914" w:type="dxa"/>
          </w:tcPr>
          <w:p w14:paraId="26569D7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02954FA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26980CD" w14:textId="03D68FEE" w:rsidTr="003135C5">
        <w:tc>
          <w:tcPr>
            <w:cnfStyle w:val="001000000000" w:firstRow="0" w:lastRow="0" w:firstColumn="1" w:lastColumn="0" w:oddVBand="0" w:evenVBand="0" w:oddHBand="0" w:evenHBand="0" w:firstRowFirstColumn="0" w:firstRowLastColumn="0" w:lastRowFirstColumn="0" w:lastRowLastColumn="0"/>
            <w:tcW w:w="523" w:type="dxa"/>
          </w:tcPr>
          <w:p w14:paraId="540BF3C1" w14:textId="61669175" w:rsidR="00135A05" w:rsidRPr="00BD4253" w:rsidRDefault="00135A05" w:rsidP="00DE58BA">
            <w:pPr>
              <w:rPr>
                <w:rFonts w:asciiTheme="majorHAnsi" w:hAnsiTheme="majorHAnsi"/>
                <w:lang w:val="en-GB"/>
              </w:rPr>
            </w:pPr>
            <w:r>
              <w:rPr>
                <w:rFonts w:asciiTheme="majorHAnsi" w:hAnsiTheme="majorHAnsi"/>
                <w:lang w:val="en-GB"/>
              </w:rPr>
              <w:t>66</w:t>
            </w:r>
          </w:p>
        </w:tc>
        <w:tc>
          <w:tcPr>
            <w:tcW w:w="4536" w:type="dxa"/>
          </w:tcPr>
          <w:p w14:paraId="69932274" w14:textId="7E5983CA"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Are there other outstanding issues that need to be addressed through awareness raising? If so, what are they? </w:t>
            </w:r>
          </w:p>
        </w:tc>
        <w:tc>
          <w:tcPr>
            <w:tcW w:w="2799" w:type="dxa"/>
          </w:tcPr>
          <w:p w14:paraId="4C9DB93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p w14:paraId="59D6931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17D5069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95C4DF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5200FF" w:rsidRPr="00BD4253" w14:paraId="5ED45CE1" w14:textId="77777777" w:rsidTr="00DE58BA">
        <w:tc>
          <w:tcPr>
            <w:cnfStyle w:val="001000000000" w:firstRow="0" w:lastRow="0" w:firstColumn="1" w:lastColumn="0" w:oddVBand="0" w:evenVBand="0" w:oddHBand="0" w:evenHBand="0" w:firstRowFirstColumn="0" w:firstRowLastColumn="0" w:lastRowFirstColumn="0" w:lastRowLastColumn="0"/>
            <w:tcW w:w="13930" w:type="dxa"/>
            <w:gridSpan w:val="6"/>
            <w:shd w:val="clear" w:color="auto" w:fill="C00000"/>
          </w:tcPr>
          <w:p w14:paraId="268F3441" w14:textId="060066FD" w:rsidR="005200FF" w:rsidRPr="005200FF" w:rsidRDefault="005200FF" w:rsidP="00DE58BA">
            <w:pPr>
              <w:rPr>
                <w:rFonts w:asciiTheme="majorHAnsi" w:hAnsiTheme="majorHAnsi"/>
                <w:lang w:val="en-GB"/>
              </w:rPr>
            </w:pPr>
            <w:r w:rsidRPr="005200FF">
              <w:rPr>
                <w:rFonts w:ascii="Arial" w:hAnsi="Arial" w:cs="Arial"/>
                <w:sz w:val="32"/>
                <w:szCs w:val="32"/>
                <w:lang w:val="en-GB"/>
              </w:rPr>
              <w:t xml:space="preserve">Social Service Workforce </w:t>
            </w:r>
          </w:p>
        </w:tc>
      </w:tr>
      <w:tr w:rsidR="00135A05" w:rsidRPr="00BD4253" w14:paraId="0849504C" w14:textId="77777777" w:rsidTr="00141DFE">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6E3966E2" w14:textId="77777777" w:rsidR="00135A05" w:rsidRPr="00BD4253" w:rsidRDefault="00135A05" w:rsidP="00DE58BA">
            <w:pPr>
              <w:rPr>
                <w:rFonts w:asciiTheme="majorHAnsi" w:hAnsiTheme="majorHAnsi"/>
                <w:lang w:val="en-GB"/>
              </w:rPr>
            </w:pPr>
          </w:p>
        </w:tc>
        <w:tc>
          <w:tcPr>
            <w:tcW w:w="4536" w:type="dxa"/>
            <w:shd w:val="clear" w:color="auto" w:fill="FFACA6"/>
          </w:tcPr>
          <w:p w14:paraId="2B2CCF88" w14:textId="6664604F" w:rsidR="00135A05" w:rsidRPr="000A2E5B"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sidRPr="000A2E5B">
              <w:rPr>
                <w:rFonts w:asciiTheme="majorHAnsi" w:hAnsiTheme="majorHAnsi"/>
                <w:b/>
                <w:bCs/>
                <w:color w:val="000000" w:themeColor="text1"/>
                <w:sz w:val="24"/>
                <w:szCs w:val="24"/>
                <w:lang w:val="en-GB"/>
              </w:rPr>
              <w:t xml:space="preserve">Question </w:t>
            </w:r>
          </w:p>
        </w:tc>
        <w:tc>
          <w:tcPr>
            <w:tcW w:w="2799" w:type="dxa"/>
            <w:shd w:val="clear" w:color="auto" w:fill="FFACA6"/>
          </w:tcPr>
          <w:p w14:paraId="71226FBE" w14:textId="0E53826E" w:rsidR="00135A05" w:rsidRPr="000A2E5B"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sidRPr="000A2E5B">
              <w:rPr>
                <w:rFonts w:asciiTheme="majorHAnsi" w:hAnsiTheme="majorHAnsi"/>
                <w:b/>
                <w:bCs/>
                <w:color w:val="000000" w:themeColor="text1"/>
                <w:sz w:val="24"/>
                <w:szCs w:val="24"/>
                <w:lang w:val="en-GB"/>
              </w:rPr>
              <w:t>Response</w:t>
            </w:r>
          </w:p>
        </w:tc>
        <w:tc>
          <w:tcPr>
            <w:tcW w:w="3914" w:type="dxa"/>
            <w:shd w:val="clear" w:color="auto" w:fill="FFACA6"/>
          </w:tcPr>
          <w:p w14:paraId="5125B5F9" w14:textId="1518DE7D" w:rsidR="00135A05" w:rsidRPr="000A2E5B"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sidRPr="000A2E5B">
              <w:rPr>
                <w:rFonts w:asciiTheme="majorHAnsi" w:hAnsiTheme="majorHAnsi"/>
                <w:b/>
                <w:bCs/>
                <w:color w:val="000000" w:themeColor="text1"/>
                <w:sz w:val="24"/>
                <w:szCs w:val="24"/>
                <w:lang w:val="en-GB"/>
              </w:rPr>
              <w:t xml:space="preserve">Qualifying Information </w:t>
            </w:r>
          </w:p>
        </w:tc>
        <w:tc>
          <w:tcPr>
            <w:tcW w:w="2158" w:type="dxa"/>
            <w:gridSpan w:val="2"/>
            <w:shd w:val="clear" w:color="auto" w:fill="FFACA6"/>
          </w:tcPr>
          <w:p w14:paraId="05E39EA2" w14:textId="08B454A2" w:rsidR="00135A05" w:rsidRPr="000A2E5B"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00" w:themeColor="text1"/>
                <w:sz w:val="24"/>
                <w:szCs w:val="24"/>
                <w:lang w:val="en-GB"/>
              </w:rPr>
            </w:pPr>
            <w:r>
              <w:rPr>
                <w:rFonts w:asciiTheme="majorHAnsi" w:hAnsiTheme="majorHAnsi"/>
                <w:b/>
                <w:bCs/>
                <w:color w:val="000000" w:themeColor="text1"/>
                <w:sz w:val="24"/>
                <w:szCs w:val="24"/>
                <w:lang w:val="en-GB"/>
              </w:rPr>
              <w:t xml:space="preserve">Other Comment </w:t>
            </w:r>
          </w:p>
        </w:tc>
      </w:tr>
      <w:tr w:rsidR="00135A05" w:rsidRPr="00BD4253" w14:paraId="259D8293" w14:textId="77777777" w:rsidTr="00E77A07">
        <w:tc>
          <w:tcPr>
            <w:cnfStyle w:val="001000000000" w:firstRow="0" w:lastRow="0" w:firstColumn="1" w:lastColumn="0" w:oddVBand="0" w:evenVBand="0" w:oddHBand="0" w:evenHBand="0" w:firstRowFirstColumn="0" w:firstRowLastColumn="0" w:lastRowFirstColumn="0" w:lastRowLastColumn="0"/>
            <w:tcW w:w="523" w:type="dxa"/>
          </w:tcPr>
          <w:p w14:paraId="607B8CCC" w14:textId="5E82E3B5" w:rsidR="00135A05" w:rsidRPr="00BD4253" w:rsidRDefault="00135A05" w:rsidP="00DE58BA">
            <w:pPr>
              <w:rPr>
                <w:rFonts w:asciiTheme="majorHAnsi" w:hAnsiTheme="majorHAnsi"/>
                <w:lang w:val="en-GB"/>
              </w:rPr>
            </w:pPr>
            <w:r>
              <w:rPr>
                <w:rFonts w:asciiTheme="majorHAnsi" w:hAnsiTheme="majorHAnsi"/>
                <w:lang w:val="en-GB"/>
              </w:rPr>
              <w:t>67</w:t>
            </w:r>
          </w:p>
        </w:tc>
        <w:tc>
          <w:tcPr>
            <w:tcW w:w="4536" w:type="dxa"/>
          </w:tcPr>
          <w:p w14:paraId="7ED5470C" w14:textId="07AC89CD"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Has a national workforce assessment and analysis been carried out in the past 4 years? </w:t>
            </w:r>
          </w:p>
        </w:tc>
        <w:tc>
          <w:tcPr>
            <w:tcW w:w="2799" w:type="dxa"/>
          </w:tcPr>
          <w:p w14:paraId="5713888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23687B2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9498C7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7629483" w14:textId="77777777" w:rsidTr="00F16D73">
        <w:tc>
          <w:tcPr>
            <w:cnfStyle w:val="001000000000" w:firstRow="0" w:lastRow="0" w:firstColumn="1" w:lastColumn="0" w:oddVBand="0" w:evenVBand="0" w:oddHBand="0" w:evenHBand="0" w:firstRowFirstColumn="0" w:firstRowLastColumn="0" w:lastRowFirstColumn="0" w:lastRowLastColumn="0"/>
            <w:tcW w:w="523" w:type="dxa"/>
          </w:tcPr>
          <w:p w14:paraId="3694BBA0" w14:textId="1E80E049" w:rsidR="00135A05" w:rsidRPr="00BD4253" w:rsidRDefault="00135A05" w:rsidP="00DE58BA">
            <w:pPr>
              <w:rPr>
                <w:rFonts w:asciiTheme="majorHAnsi" w:hAnsiTheme="majorHAnsi"/>
                <w:lang w:val="en-GB"/>
              </w:rPr>
            </w:pPr>
            <w:r>
              <w:rPr>
                <w:rFonts w:asciiTheme="majorHAnsi" w:hAnsiTheme="majorHAnsi"/>
                <w:lang w:val="en-GB"/>
              </w:rPr>
              <w:lastRenderedPageBreak/>
              <w:t>68</w:t>
            </w:r>
          </w:p>
        </w:tc>
        <w:tc>
          <w:tcPr>
            <w:tcW w:w="4536" w:type="dxa"/>
          </w:tcPr>
          <w:p w14:paraId="02EEB76E" w14:textId="3246C37B"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lang w:val="en-GB"/>
              </w:rPr>
              <w:t xml:space="preserve">How many govt social workers with responsibility for child protection are there per 100,000 children? </w:t>
            </w:r>
          </w:p>
        </w:tc>
        <w:tc>
          <w:tcPr>
            <w:tcW w:w="2799" w:type="dxa"/>
          </w:tcPr>
          <w:p w14:paraId="1AFFA35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5C2948A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1EC3C4D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2FF3CC8" w14:textId="77777777" w:rsidTr="00175690">
        <w:tc>
          <w:tcPr>
            <w:cnfStyle w:val="001000000000" w:firstRow="0" w:lastRow="0" w:firstColumn="1" w:lastColumn="0" w:oddVBand="0" w:evenVBand="0" w:oddHBand="0" w:evenHBand="0" w:firstRowFirstColumn="0" w:firstRowLastColumn="0" w:lastRowFirstColumn="0" w:lastRowLastColumn="0"/>
            <w:tcW w:w="523" w:type="dxa"/>
          </w:tcPr>
          <w:p w14:paraId="53671966" w14:textId="2F068E3D" w:rsidR="00135A05" w:rsidRPr="00BD4253" w:rsidRDefault="00135A05" w:rsidP="00DE58BA">
            <w:pPr>
              <w:rPr>
                <w:rFonts w:asciiTheme="majorHAnsi" w:hAnsiTheme="majorHAnsi"/>
                <w:lang w:val="en-GB"/>
              </w:rPr>
            </w:pPr>
            <w:r>
              <w:rPr>
                <w:rFonts w:asciiTheme="majorHAnsi" w:hAnsiTheme="majorHAnsi"/>
                <w:lang w:val="en-GB"/>
              </w:rPr>
              <w:t>69</w:t>
            </w:r>
          </w:p>
        </w:tc>
        <w:tc>
          <w:tcPr>
            <w:tcW w:w="4536" w:type="dxa"/>
          </w:tcPr>
          <w:p w14:paraId="354640E3" w14:textId="32E0DC5E" w:rsidR="00135A05" w:rsidRPr="00CC1C27"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lang w:val="en-GB"/>
              </w:rPr>
            </w:pPr>
            <w:r w:rsidRPr="00CC1C27">
              <w:rPr>
                <w:rFonts w:asciiTheme="majorHAnsi" w:hAnsiTheme="majorHAnsi" w:cstheme="majorHAnsi"/>
                <w:bCs/>
              </w:rPr>
              <w:t>Availability of a normative/regulatory framework for the social service workforce at the national and/or subnational level</w:t>
            </w:r>
          </w:p>
        </w:tc>
        <w:tc>
          <w:tcPr>
            <w:tcW w:w="2799" w:type="dxa"/>
          </w:tcPr>
          <w:p w14:paraId="63340E5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5F17238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1AA07E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1B13B891" w14:textId="77777777" w:rsidTr="00137AC4">
        <w:tc>
          <w:tcPr>
            <w:cnfStyle w:val="001000000000" w:firstRow="0" w:lastRow="0" w:firstColumn="1" w:lastColumn="0" w:oddVBand="0" w:evenVBand="0" w:oddHBand="0" w:evenHBand="0" w:firstRowFirstColumn="0" w:firstRowLastColumn="0" w:lastRowFirstColumn="0" w:lastRowLastColumn="0"/>
            <w:tcW w:w="523" w:type="dxa"/>
          </w:tcPr>
          <w:p w14:paraId="5440418C" w14:textId="190F1EF2" w:rsidR="00135A05" w:rsidRPr="00BD4253" w:rsidRDefault="00135A05" w:rsidP="00DE58BA">
            <w:pPr>
              <w:rPr>
                <w:rFonts w:asciiTheme="majorHAnsi" w:hAnsiTheme="majorHAnsi"/>
                <w:lang w:val="en-GB"/>
              </w:rPr>
            </w:pPr>
            <w:r>
              <w:rPr>
                <w:rFonts w:asciiTheme="majorHAnsi" w:hAnsiTheme="majorHAnsi"/>
                <w:lang w:val="en-GB"/>
              </w:rPr>
              <w:t>70</w:t>
            </w:r>
          </w:p>
        </w:tc>
        <w:tc>
          <w:tcPr>
            <w:tcW w:w="4536" w:type="dxa"/>
          </w:tcPr>
          <w:p w14:paraId="401F7748" w14:textId="63142B3C" w:rsidR="00135A05" w:rsidRPr="00CC1C27"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Cs/>
                <w:iCs/>
                <w:lang w:val="en-GB"/>
              </w:rPr>
            </w:pPr>
            <w:r>
              <w:rPr>
                <w:rFonts w:asciiTheme="majorHAnsi" w:hAnsiTheme="majorHAnsi" w:cstheme="majorHAnsi"/>
                <w:bCs/>
                <w:iCs/>
              </w:rPr>
              <w:t>Is there a</w:t>
            </w:r>
            <w:r w:rsidRPr="00CC1C27">
              <w:rPr>
                <w:rFonts w:asciiTheme="majorHAnsi" w:hAnsiTheme="majorHAnsi" w:cstheme="majorHAnsi"/>
                <w:bCs/>
                <w:iCs/>
              </w:rPr>
              <w:t xml:space="preserve"> system of licensing/registration of social service </w:t>
            </w:r>
            <w:r w:rsidRPr="00604CF5">
              <w:rPr>
                <w:rFonts w:asciiTheme="majorHAnsi" w:hAnsiTheme="majorHAnsi" w:cstheme="majorHAnsi"/>
                <w:bCs/>
                <w:iCs/>
              </w:rPr>
              <w:t>professionals</w:t>
            </w:r>
            <w:r w:rsidRPr="00604CF5">
              <w:rPr>
                <w:rStyle w:val="EndnoteReference"/>
              </w:rPr>
              <w:t xml:space="preserve"> </w:t>
            </w:r>
            <w:r w:rsidRPr="00604CF5">
              <w:rPr>
                <w:rFonts w:asciiTheme="majorHAnsi" w:hAnsiTheme="majorHAnsi" w:cstheme="majorHAnsi"/>
              </w:rPr>
              <w:t>in place?</w:t>
            </w:r>
            <w:r>
              <w:t xml:space="preserve"> </w:t>
            </w:r>
          </w:p>
        </w:tc>
        <w:tc>
          <w:tcPr>
            <w:tcW w:w="2799" w:type="dxa"/>
          </w:tcPr>
          <w:p w14:paraId="122FD80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507F5A5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24C7ABB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6E4A77A5" w14:textId="77777777" w:rsidTr="00BC70C5">
        <w:tc>
          <w:tcPr>
            <w:cnfStyle w:val="001000000000" w:firstRow="0" w:lastRow="0" w:firstColumn="1" w:lastColumn="0" w:oddVBand="0" w:evenVBand="0" w:oddHBand="0" w:evenHBand="0" w:firstRowFirstColumn="0" w:firstRowLastColumn="0" w:lastRowFirstColumn="0" w:lastRowLastColumn="0"/>
            <w:tcW w:w="523" w:type="dxa"/>
          </w:tcPr>
          <w:p w14:paraId="1AD340B4" w14:textId="79015215" w:rsidR="00135A05" w:rsidRPr="00BD4253" w:rsidRDefault="00135A05" w:rsidP="00DE58BA">
            <w:pPr>
              <w:rPr>
                <w:rFonts w:asciiTheme="majorHAnsi" w:hAnsiTheme="majorHAnsi"/>
                <w:lang w:val="en-GB"/>
              </w:rPr>
            </w:pPr>
            <w:r>
              <w:rPr>
                <w:rFonts w:asciiTheme="majorHAnsi" w:hAnsiTheme="majorHAnsi"/>
                <w:lang w:val="en-GB"/>
              </w:rPr>
              <w:t>71</w:t>
            </w:r>
          </w:p>
        </w:tc>
        <w:tc>
          <w:tcPr>
            <w:tcW w:w="4536" w:type="dxa"/>
          </w:tcPr>
          <w:p w14:paraId="3565F662" w14:textId="58B0D05C" w:rsidR="00135A05" w:rsidRPr="00604CF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Cs/>
                <w:iCs/>
                <w:lang w:val="en-GB"/>
              </w:rPr>
            </w:pPr>
            <w:r>
              <w:rPr>
                <w:rFonts w:asciiTheme="majorHAnsi" w:hAnsiTheme="majorHAnsi" w:cstheme="majorHAnsi"/>
                <w:bCs/>
                <w:iCs/>
              </w:rPr>
              <w:t>Is there a</w:t>
            </w:r>
            <w:r w:rsidRPr="00604CF5">
              <w:rPr>
                <w:rFonts w:asciiTheme="majorHAnsi" w:hAnsiTheme="majorHAnsi" w:cstheme="majorHAnsi"/>
                <w:bCs/>
                <w:iCs/>
              </w:rPr>
              <w:t xml:space="preserve"> publicly disseminated professional social work codes of ethics</w:t>
            </w:r>
            <w:r>
              <w:rPr>
                <w:rFonts w:asciiTheme="majorHAnsi" w:hAnsiTheme="majorHAnsi" w:cstheme="majorHAnsi"/>
                <w:bCs/>
                <w:iCs/>
              </w:rPr>
              <w:t xml:space="preserve"> in existence? </w:t>
            </w:r>
            <w:r w:rsidRPr="00604CF5">
              <w:rPr>
                <w:rFonts w:asciiTheme="majorHAnsi" w:hAnsiTheme="majorHAnsi" w:cstheme="majorHAnsi"/>
                <w:bCs/>
                <w:iCs/>
              </w:rPr>
              <w:t xml:space="preserve"> </w:t>
            </w:r>
          </w:p>
        </w:tc>
        <w:tc>
          <w:tcPr>
            <w:tcW w:w="2799" w:type="dxa"/>
          </w:tcPr>
          <w:p w14:paraId="23A9E1E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474BF54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F62D9CD"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3E6C366" w14:textId="77777777" w:rsidTr="00500558">
        <w:tc>
          <w:tcPr>
            <w:cnfStyle w:val="001000000000" w:firstRow="0" w:lastRow="0" w:firstColumn="1" w:lastColumn="0" w:oddVBand="0" w:evenVBand="0" w:oddHBand="0" w:evenHBand="0" w:firstRowFirstColumn="0" w:firstRowLastColumn="0" w:lastRowFirstColumn="0" w:lastRowLastColumn="0"/>
            <w:tcW w:w="523" w:type="dxa"/>
          </w:tcPr>
          <w:p w14:paraId="6718233A" w14:textId="7E919654" w:rsidR="00135A05" w:rsidRPr="00BD4253" w:rsidRDefault="00135A05" w:rsidP="00DE58BA">
            <w:pPr>
              <w:rPr>
                <w:rFonts w:asciiTheme="majorHAnsi" w:hAnsiTheme="majorHAnsi"/>
                <w:lang w:val="en-GB"/>
              </w:rPr>
            </w:pPr>
            <w:r>
              <w:rPr>
                <w:rFonts w:asciiTheme="majorHAnsi" w:hAnsiTheme="majorHAnsi"/>
                <w:lang w:val="en-GB"/>
              </w:rPr>
              <w:t>72</w:t>
            </w:r>
          </w:p>
        </w:tc>
        <w:tc>
          <w:tcPr>
            <w:tcW w:w="4536" w:type="dxa"/>
          </w:tcPr>
          <w:p w14:paraId="240C5A30" w14:textId="62A158E4" w:rsidR="00135A05" w:rsidRPr="00604CF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Is there a</w:t>
            </w:r>
            <w:r w:rsidRPr="00604CF5">
              <w:rPr>
                <w:rFonts w:asciiTheme="majorHAnsi" w:hAnsiTheme="majorHAnsi" w:cstheme="majorHAnsi"/>
                <w:bCs/>
                <w:iCs/>
              </w:rPr>
              <w:t xml:space="preserve"> system of providing supervision and support</w:t>
            </w:r>
            <w:r>
              <w:rPr>
                <w:rFonts w:asciiTheme="majorHAnsi" w:hAnsiTheme="majorHAnsi" w:cstheme="majorHAnsi"/>
                <w:bCs/>
                <w:iCs/>
              </w:rPr>
              <w:t xml:space="preserve"> for social workers in existence? </w:t>
            </w:r>
          </w:p>
        </w:tc>
        <w:tc>
          <w:tcPr>
            <w:tcW w:w="2799" w:type="dxa"/>
          </w:tcPr>
          <w:p w14:paraId="08ECAF6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7B12566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A0B7079"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1848E99" w14:textId="77777777" w:rsidTr="00BF76C4">
        <w:tc>
          <w:tcPr>
            <w:cnfStyle w:val="001000000000" w:firstRow="0" w:lastRow="0" w:firstColumn="1" w:lastColumn="0" w:oddVBand="0" w:evenVBand="0" w:oddHBand="0" w:evenHBand="0" w:firstRowFirstColumn="0" w:firstRowLastColumn="0" w:lastRowFirstColumn="0" w:lastRowLastColumn="0"/>
            <w:tcW w:w="523" w:type="dxa"/>
          </w:tcPr>
          <w:p w14:paraId="2F57BD1E" w14:textId="07A4B312" w:rsidR="00135A05" w:rsidRPr="00BD4253" w:rsidRDefault="00135A05" w:rsidP="00DE58BA">
            <w:pPr>
              <w:rPr>
                <w:rFonts w:asciiTheme="majorHAnsi" w:hAnsiTheme="majorHAnsi"/>
                <w:lang w:val="en-GB"/>
              </w:rPr>
            </w:pPr>
            <w:r>
              <w:rPr>
                <w:rFonts w:asciiTheme="majorHAnsi" w:hAnsiTheme="majorHAnsi"/>
                <w:lang w:val="en-GB"/>
              </w:rPr>
              <w:t>73</w:t>
            </w:r>
          </w:p>
        </w:tc>
        <w:tc>
          <w:tcPr>
            <w:tcW w:w="4536" w:type="dxa"/>
          </w:tcPr>
          <w:p w14:paraId="53FEE8EF" w14:textId="43EF58B2" w:rsidR="00135A05" w:rsidRPr="00604CF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 xml:space="preserve">Is there </w:t>
            </w:r>
            <w:r w:rsidRPr="00604CF5">
              <w:rPr>
                <w:rFonts w:asciiTheme="majorHAnsi" w:hAnsiTheme="majorHAnsi" w:cstheme="majorHAnsi"/>
                <w:bCs/>
                <w:iCs/>
              </w:rPr>
              <w:t>a national strategic plan on strengthening the social service workforce</w:t>
            </w:r>
            <w:r>
              <w:rPr>
                <w:rFonts w:asciiTheme="majorHAnsi" w:hAnsiTheme="majorHAnsi" w:cstheme="majorHAnsi"/>
                <w:bCs/>
                <w:iCs/>
              </w:rPr>
              <w:t xml:space="preserve">? </w:t>
            </w:r>
          </w:p>
        </w:tc>
        <w:tc>
          <w:tcPr>
            <w:tcW w:w="2799" w:type="dxa"/>
          </w:tcPr>
          <w:p w14:paraId="753B0C23"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754D897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09670DAE"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604CF5" w:rsidRPr="00BD4253" w14:paraId="7D95C1EB" w14:textId="77777777" w:rsidTr="00DE58BA">
        <w:tc>
          <w:tcPr>
            <w:cnfStyle w:val="001000000000" w:firstRow="0" w:lastRow="0" w:firstColumn="1" w:lastColumn="0" w:oddVBand="0" w:evenVBand="0" w:oddHBand="0" w:evenHBand="0" w:firstRowFirstColumn="0" w:firstRowLastColumn="0" w:lastRowFirstColumn="0" w:lastRowLastColumn="0"/>
            <w:tcW w:w="523" w:type="dxa"/>
            <w:shd w:val="clear" w:color="auto" w:fill="C00000"/>
          </w:tcPr>
          <w:p w14:paraId="12C8F5A6" w14:textId="77777777" w:rsidR="00604CF5" w:rsidRPr="00BD4253" w:rsidRDefault="00604CF5" w:rsidP="00DE58BA">
            <w:pPr>
              <w:rPr>
                <w:rFonts w:asciiTheme="majorHAnsi" w:hAnsiTheme="majorHAnsi"/>
                <w:lang w:val="en-GB"/>
              </w:rPr>
            </w:pPr>
          </w:p>
        </w:tc>
        <w:tc>
          <w:tcPr>
            <w:tcW w:w="13407" w:type="dxa"/>
            <w:gridSpan w:val="5"/>
            <w:shd w:val="clear" w:color="auto" w:fill="C00000"/>
          </w:tcPr>
          <w:p w14:paraId="7EE04A77" w14:textId="4DEA4881" w:rsidR="00604CF5" w:rsidRPr="00BD4253" w:rsidRDefault="00604CF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Pr>
                <w:rFonts w:ascii="Arial" w:hAnsi="Arial" w:cs="Arial"/>
                <w:b/>
                <w:bCs/>
                <w:sz w:val="32"/>
                <w:szCs w:val="32"/>
                <w:lang w:val="en-GB"/>
              </w:rPr>
              <w:t xml:space="preserve">Investment </w:t>
            </w:r>
            <w:r w:rsidRPr="000C3A2C">
              <w:rPr>
                <w:rFonts w:ascii="Arial" w:hAnsi="Arial" w:cs="Arial"/>
                <w:b/>
                <w:bCs/>
                <w:sz w:val="32"/>
                <w:szCs w:val="32"/>
                <w:lang w:val="en-GB"/>
              </w:rPr>
              <w:t xml:space="preserve"> </w:t>
            </w:r>
          </w:p>
        </w:tc>
      </w:tr>
      <w:tr w:rsidR="00135A05" w:rsidRPr="00BD4253" w14:paraId="143C49A4" w14:textId="77777777" w:rsidTr="001E4A43">
        <w:tc>
          <w:tcPr>
            <w:cnfStyle w:val="001000000000" w:firstRow="0" w:lastRow="0" w:firstColumn="1" w:lastColumn="0" w:oddVBand="0" w:evenVBand="0" w:oddHBand="0" w:evenHBand="0" w:firstRowFirstColumn="0" w:firstRowLastColumn="0" w:lastRowFirstColumn="0" w:lastRowLastColumn="0"/>
            <w:tcW w:w="523" w:type="dxa"/>
            <w:shd w:val="clear" w:color="auto" w:fill="FFACA6"/>
          </w:tcPr>
          <w:p w14:paraId="3001FD2D" w14:textId="77777777" w:rsidR="00135A05" w:rsidRPr="00BD4253" w:rsidRDefault="00135A05" w:rsidP="00DE58BA">
            <w:pPr>
              <w:rPr>
                <w:rFonts w:asciiTheme="majorHAnsi" w:hAnsiTheme="majorHAnsi"/>
                <w:lang w:val="en-GB"/>
              </w:rPr>
            </w:pPr>
          </w:p>
        </w:tc>
        <w:tc>
          <w:tcPr>
            <w:tcW w:w="4536" w:type="dxa"/>
            <w:shd w:val="clear" w:color="auto" w:fill="FFACA6"/>
          </w:tcPr>
          <w:p w14:paraId="575A66A9" w14:textId="6B0FFC9B" w:rsidR="00135A05" w:rsidRPr="00604CF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Cs/>
                <w:sz w:val="24"/>
                <w:szCs w:val="24"/>
              </w:rPr>
            </w:pPr>
            <w:r w:rsidRPr="00604CF5">
              <w:rPr>
                <w:rFonts w:asciiTheme="majorHAnsi" w:hAnsiTheme="majorHAnsi" w:cstheme="majorHAnsi"/>
                <w:b/>
                <w:iCs/>
                <w:sz w:val="24"/>
                <w:szCs w:val="24"/>
              </w:rPr>
              <w:t xml:space="preserve">Question </w:t>
            </w:r>
          </w:p>
        </w:tc>
        <w:tc>
          <w:tcPr>
            <w:tcW w:w="2799" w:type="dxa"/>
            <w:shd w:val="clear" w:color="auto" w:fill="FFACA6"/>
          </w:tcPr>
          <w:p w14:paraId="42214DE4" w14:textId="7E8C7036" w:rsidR="00135A05" w:rsidRPr="00604CF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0000"/>
                <w:sz w:val="24"/>
                <w:szCs w:val="24"/>
                <w:lang w:val="en-GB"/>
              </w:rPr>
            </w:pPr>
            <w:r w:rsidRPr="00604CF5">
              <w:rPr>
                <w:rFonts w:asciiTheme="majorHAnsi" w:hAnsiTheme="majorHAnsi"/>
                <w:b/>
                <w:color w:val="000000" w:themeColor="text1"/>
                <w:sz w:val="24"/>
                <w:szCs w:val="24"/>
                <w:lang w:val="en-GB"/>
              </w:rPr>
              <w:t>Response</w:t>
            </w:r>
          </w:p>
        </w:tc>
        <w:tc>
          <w:tcPr>
            <w:tcW w:w="3914" w:type="dxa"/>
            <w:shd w:val="clear" w:color="auto" w:fill="FFACA6"/>
          </w:tcPr>
          <w:p w14:paraId="12B5FE45" w14:textId="5444017E" w:rsidR="00135A05" w:rsidRPr="00604CF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4"/>
                <w:szCs w:val="24"/>
                <w:lang w:val="en-GB"/>
              </w:rPr>
            </w:pPr>
            <w:r w:rsidRPr="00604CF5">
              <w:rPr>
                <w:rFonts w:asciiTheme="majorHAnsi" w:hAnsiTheme="majorHAnsi"/>
                <w:b/>
                <w:sz w:val="24"/>
                <w:szCs w:val="24"/>
                <w:lang w:val="en-GB"/>
              </w:rPr>
              <w:t xml:space="preserve">Qualifying Information </w:t>
            </w:r>
          </w:p>
        </w:tc>
        <w:tc>
          <w:tcPr>
            <w:tcW w:w="2158" w:type="dxa"/>
            <w:gridSpan w:val="2"/>
            <w:shd w:val="clear" w:color="auto" w:fill="FFACA6"/>
          </w:tcPr>
          <w:p w14:paraId="6EC84642" w14:textId="1AA82ACA" w:rsidR="00135A05" w:rsidRPr="00604CF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4"/>
                <w:szCs w:val="24"/>
                <w:lang w:val="en-GB"/>
              </w:rPr>
            </w:pPr>
            <w:r>
              <w:rPr>
                <w:rFonts w:asciiTheme="majorHAnsi" w:hAnsiTheme="majorHAnsi"/>
                <w:b/>
                <w:sz w:val="24"/>
                <w:szCs w:val="24"/>
                <w:lang w:val="en-GB"/>
              </w:rPr>
              <w:t>Other Comments</w:t>
            </w:r>
          </w:p>
        </w:tc>
      </w:tr>
      <w:tr w:rsidR="00135A05" w:rsidRPr="00BD4253" w14:paraId="42B2BB6C" w14:textId="77777777" w:rsidTr="00AD5EBD">
        <w:tc>
          <w:tcPr>
            <w:cnfStyle w:val="001000000000" w:firstRow="0" w:lastRow="0" w:firstColumn="1" w:lastColumn="0" w:oddVBand="0" w:evenVBand="0" w:oddHBand="0" w:evenHBand="0" w:firstRowFirstColumn="0" w:firstRowLastColumn="0" w:lastRowFirstColumn="0" w:lastRowLastColumn="0"/>
            <w:tcW w:w="523" w:type="dxa"/>
          </w:tcPr>
          <w:p w14:paraId="2358DC1A" w14:textId="609F88D6" w:rsidR="00135A05" w:rsidRPr="00BD4253" w:rsidRDefault="00135A05" w:rsidP="00DE58BA">
            <w:pPr>
              <w:rPr>
                <w:rFonts w:asciiTheme="majorHAnsi" w:hAnsiTheme="majorHAnsi"/>
                <w:lang w:val="en-GB"/>
              </w:rPr>
            </w:pPr>
            <w:r>
              <w:rPr>
                <w:rFonts w:asciiTheme="majorHAnsi" w:hAnsiTheme="majorHAnsi"/>
                <w:lang w:val="en-GB"/>
              </w:rPr>
              <w:t>74</w:t>
            </w:r>
          </w:p>
        </w:tc>
        <w:tc>
          <w:tcPr>
            <w:tcW w:w="4536" w:type="dxa"/>
          </w:tcPr>
          <w:p w14:paraId="23009B67" w14:textId="300498C0"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 xml:space="preserve">Percentage of government spend on social protection and social services? </w:t>
            </w:r>
          </w:p>
        </w:tc>
        <w:tc>
          <w:tcPr>
            <w:tcW w:w="2799" w:type="dxa"/>
          </w:tcPr>
          <w:p w14:paraId="69567C9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35F73D5F"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1382A1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3EFEF96C" w14:textId="77777777" w:rsidTr="00AA366A">
        <w:tc>
          <w:tcPr>
            <w:cnfStyle w:val="001000000000" w:firstRow="0" w:lastRow="0" w:firstColumn="1" w:lastColumn="0" w:oddVBand="0" w:evenVBand="0" w:oddHBand="0" w:evenHBand="0" w:firstRowFirstColumn="0" w:firstRowLastColumn="0" w:lastRowFirstColumn="0" w:lastRowLastColumn="0"/>
            <w:tcW w:w="523" w:type="dxa"/>
          </w:tcPr>
          <w:p w14:paraId="01F58760" w14:textId="43DA9776" w:rsidR="00135A05" w:rsidRPr="00BD4253" w:rsidRDefault="00135A05" w:rsidP="00DE58BA">
            <w:pPr>
              <w:rPr>
                <w:rFonts w:asciiTheme="majorHAnsi" w:hAnsiTheme="majorHAnsi"/>
                <w:lang w:val="en-GB"/>
              </w:rPr>
            </w:pPr>
            <w:r>
              <w:rPr>
                <w:rFonts w:asciiTheme="majorHAnsi" w:hAnsiTheme="majorHAnsi"/>
                <w:lang w:val="en-GB"/>
              </w:rPr>
              <w:lastRenderedPageBreak/>
              <w:t>75</w:t>
            </w:r>
          </w:p>
        </w:tc>
        <w:tc>
          <w:tcPr>
            <w:tcW w:w="4536" w:type="dxa"/>
          </w:tcPr>
          <w:p w14:paraId="435728EB" w14:textId="3B64CC47"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Percentage of government spend on child and family welfare?</w:t>
            </w:r>
          </w:p>
        </w:tc>
        <w:tc>
          <w:tcPr>
            <w:tcW w:w="2799" w:type="dxa"/>
          </w:tcPr>
          <w:p w14:paraId="01C99E5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2ECB0C8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4D07CAE1"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268B24C6" w14:textId="77777777" w:rsidTr="001F69F0">
        <w:tc>
          <w:tcPr>
            <w:cnfStyle w:val="001000000000" w:firstRow="0" w:lastRow="0" w:firstColumn="1" w:lastColumn="0" w:oddVBand="0" w:evenVBand="0" w:oddHBand="0" w:evenHBand="0" w:firstRowFirstColumn="0" w:firstRowLastColumn="0" w:lastRowFirstColumn="0" w:lastRowLastColumn="0"/>
            <w:tcW w:w="523" w:type="dxa"/>
          </w:tcPr>
          <w:p w14:paraId="7D11EE70" w14:textId="500EF6F7" w:rsidR="00135A05" w:rsidRPr="00BD4253" w:rsidRDefault="00135A05" w:rsidP="00DE58BA">
            <w:pPr>
              <w:rPr>
                <w:rFonts w:asciiTheme="majorHAnsi" w:hAnsiTheme="majorHAnsi"/>
                <w:lang w:val="en-GB"/>
              </w:rPr>
            </w:pPr>
            <w:r>
              <w:rPr>
                <w:rFonts w:asciiTheme="majorHAnsi" w:hAnsiTheme="majorHAnsi"/>
                <w:lang w:val="en-GB"/>
              </w:rPr>
              <w:t>76</w:t>
            </w:r>
          </w:p>
        </w:tc>
        <w:tc>
          <w:tcPr>
            <w:tcW w:w="4536" w:type="dxa"/>
          </w:tcPr>
          <w:p w14:paraId="33F52903" w14:textId="407D3CDD"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Percentage of government spend on child protection and alternative care?</w:t>
            </w:r>
          </w:p>
        </w:tc>
        <w:tc>
          <w:tcPr>
            <w:tcW w:w="2799" w:type="dxa"/>
          </w:tcPr>
          <w:p w14:paraId="5F332856"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489F59B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A310B4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72123313" w14:textId="77777777" w:rsidTr="00A133B0">
        <w:tc>
          <w:tcPr>
            <w:cnfStyle w:val="001000000000" w:firstRow="0" w:lastRow="0" w:firstColumn="1" w:lastColumn="0" w:oddVBand="0" w:evenVBand="0" w:oddHBand="0" w:evenHBand="0" w:firstRowFirstColumn="0" w:firstRowLastColumn="0" w:lastRowFirstColumn="0" w:lastRowLastColumn="0"/>
            <w:tcW w:w="523" w:type="dxa"/>
          </w:tcPr>
          <w:p w14:paraId="7B9F844E" w14:textId="5736E182" w:rsidR="00135A05" w:rsidRPr="00BD4253" w:rsidRDefault="00135A05" w:rsidP="00DE58BA">
            <w:pPr>
              <w:rPr>
                <w:rFonts w:asciiTheme="majorHAnsi" w:hAnsiTheme="majorHAnsi"/>
                <w:lang w:val="en-GB"/>
              </w:rPr>
            </w:pPr>
            <w:r>
              <w:rPr>
                <w:rFonts w:asciiTheme="majorHAnsi" w:hAnsiTheme="majorHAnsi"/>
                <w:lang w:val="en-GB"/>
              </w:rPr>
              <w:t>77</w:t>
            </w:r>
          </w:p>
        </w:tc>
        <w:tc>
          <w:tcPr>
            <w:tcW w:w="4536" w:type="dxa"/>
          </w:tcPr>
          <w:p w14:paraId="31A38EF6" w14:textId="68966973"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Does the current government social service workforce have sufficient budget to carry out key child protection functions?</w:t>
            </w:r>
          </w:p>
        </w:tc>
        <w:tc>
          <w:tcPr>
            <w:tcW w:w="2799" w:type="dxa"/>
          </w:tcPr>
          <w:p w14:paraId="6AB03920"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058C5E9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2BB2F4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541D06E2" w14:textId="77777777" w:rsidTr="007869CA">
        <w:tc>
          <w:tcPr>
            <w:cnfStyle w:val="001000000000" w:firstRow="0" w:lastRow="0" w:firstColumn="1" w:lastColumn="0" w:oddVBand="0" w:evenVBand="0" w:oddHBand="0" w:evenHBand="0" w:firstRowFirstColumn="0" w:firstRowLastColumn="0" w:lastRowFirstColumn="0" w:lastRowLastColumn="0"/>
            <w:tcW w:w="523" w:type="dxa"/>
          </w:tcPr>
          <w:p w14:paraId="79C31C33" w14:textId="210177F1" w:rsidR="00135A05" w:rsidRPr="00BD4253" w:rsidRDefault="00135A05" w:rsidP="00DE58BA">
            <w:pPr>
              <w:rPr>
                <w:rFonts w:asciiTheme="majorHAnsi" w:hAnsiTheme="majorHAnsi"/>
                <w:lang w:val="en-GB"/>
              </w:rPr>
            </w:pPr>
            <w:r>
              <w:rPr>
                <w:rFonts w:asciiTheme="majorHAnsi" w:hAnsiTheme="majorHAnsi"/>
                <w:lang w:val="en-GB"/>
              </w:rPr>
              <w:t>78</w:t>
            </w:r>
          </w:p>
        </w:tc>
        <w:tc>
          <w:tcPr>
            <w:tcW w:w="4536" w:type="dxa"/>
          </w:tcPr>
          <w:p w14:paraId="4D1DBDFF" w14:textId="3E38B3B6"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 xml:space="preserve">To what extend are alternative care services government funded?  </w:t>
            </w:r>
          </w:p>
        </w:tc>
        <w:tc>
          <w:tcPr>
            <w:tcW w:w="2799" w:type="dxa"/>
          </w:tcPr>
          <w:p w14:paraId="090EC804"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171BF5E8"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1BC0F25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0703233D" w14:textId="77777777" w:rsidTr="00B17118">
        <w:tc>
          <w:tcPr>
            <w:cnfStyle w:val="001000000000" w:firstRow="0" w:lastRow="0" w:firstColumn="1" w:lastColumn="0" w:oddVBand="0" w:evenVBand="0" w:oddHBand="0" w:evenHBand="0" w:firstRowFirstColumn="0" w:firstRowLastColumn="0" w:lastRowFirstColumn="0" w:lastRowLastColumn="0"/>
            <w:tcW w:w="523" w:type="dxa"/>
          </w:tcPr>
          <w:p w14:paraId="66C8EAAA" w14:textId="074946BF" w:rsidR="00135A05" w:rsidRPr="00BD4253" w:rsidRDefault="00135A05" w:rsidP="00DE58BA">
            <w:pPr>
              <w:rPr>
                <w:rFonts w:asciiTheme="majorHAnsi" w:hAnsiTheme="majorHAnsi"/>
                <w:lang w:val="en-GB"/>
              </w:rPr>
            </w:pPr>
            <w:r>
              <w:rPr>
                <w:rFonts w:asciiTheme="majorHAnsi" w:hAnsiTheme="majorHAnsi"/>
                <w:lang w:val="en-GB"/>
              </w:rPr>
              <w:t>79</w:t>
            </w:r>
          </w:p>
        </w:tc>
        <w:tc>
          <w:tcPr>
            <w:tcW w:w="4536" w:type="dxa"/>
          </w:tcPr>
          <w:p w14:paraId="44DF6B8D" w14:textId="6B2828EB"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Is there sufficient commitment from the Ministry of Finance to invest in social services, including child protection?</w:t>
            </w:r>
          </w:p>
        </w:tc>
        <w:tc>
          <w:tcPr>
            <w:tcW w:w="2799" w:type="dxa"/>
          </w:tcPr>
          <w:p w14:paraId="4A2DDA5C"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5C1EE8F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23D03EB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7881C1D8" w14:textId="77777777" w:rsidTr="00BB32F3">
        <w:tc>
          <w:tcPr>
            <w:cnfStyle w:val="001000000000" w:firstRow="0" w:lastRow="0" w:firstColumn="1" w:lastColumn="0" w:oddVBand="0" w:evenVBand="0" w:oddHBand="0" w:evenHBand="0" w:firstRowFirstColumn="0" w:firstRowLastColumn="0" w:lastRowFirstColumn="0" w:lastRowLastColumn="0"/>
            <w:tcW w:w="523" w:type="dxa"/>
          </w:tcPr>
          <w:p w14:paraId="485B72EF" w14:textId="27EBA071" w:rsidR="00135A05" w:rsidRPr="00BD4253" w:rsidRDefault="00135A05" w:rsidP="00DE58BA">
            <w:pPr>
              <w:rPr>
                <w:rFonts w:asciiTheme="majorHAnsi" w:hAnsiTheme="majorHAnsi"/>
                <w:lang w:val="en-GB"/>
              </w:rPr>
            </w:pPr>
            <w:r>
              <w:rPr>
                <w:rFonts w:asciiTheme="majorHAnsi" w:hAnsiTheme="majorHAnsi"/>
                <w:lang w:val="en-GB"/>
              </w:rPr>
              <w:t>80</w:t>
            </w:r>
          </w:p>
        </w:tc>
        <w:tc>
          <w:tcPr>
            <w:tcW w:w="4536" w:type="dxa"/>
          </w:tcPr>
          <w:p w14:paraId="77551004" w14:textId="0354B4BE"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 xml:space="preserve">Are there efforts underway to increase government spend on social protection, social services, child and family welfare and child protection? </w:t>
            </w:r>
          </w:p>
        </w:tc>
        <w:tc>
          <w:tcPr>
            <w:tcW w:w="2799" w:type="dxa"/>
          </w:tcPr>
          <w:p w14:paraId="155462E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61636F6A"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6E48C385"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r w:rsidR="00135A05" w:rsidRPr="00BD4253" w14:paraId="429F04FB" w14:textId="77777777" w:rsidTr="00952BAE">
        <w:tc>
          <w:tcPr>
            <w:cnfStyle w:val="001000000000" w:firstRow="0" w:lastRow="0" w:firstColumn="1" w:lastColumn="0" w:oddVBand="0" w:evenVBand="0" w:oddHBand="0" w:evenHBand="0" w:firstRowFirstColumn="0" w:firstRowLastColumn="0" w:lastRowFirstColumn="0" w:lastRowLastColumn="0"/>
            <w:tcW w:w="523" w:type="dxa"/>
          </w:tcPr>
          <w:p w14:paraId="401C619E" w14:textId="08A14041" w:rsidR="00135A05" w:rsidRPr="00BD4253" w:rsidRDefault="00135A05" w:rsidP="00DE58BA">
            <w:pPr>
              <w:rPr>
                <w:rFonts w:asciiTheme="majorHAnsi" w:hAnsiTheme="majorHAnsi"/>
                <w:lang w:val="en-GB"/>
              </w:rPr>
            </w:pPr>
            <w:r>
              <w:rPr>
                <w:rFonts w:asciiTheme="majorHAnsi" w:hAnsiTheme="majorHAnsi"/>
                <w:lang w:val="en-GB"/>
              </w:rPr>
              <w:t>81</w:t>
            </w:r>
          </w:p>
        </w:tc>
        <w:tc>
          <w:tcPr>
            <w:tcW w:w="4536" w:type="dxa"/>
          </w:tcPr>
          <w:p w14:paraId="1BD9BA20" w14:textId="625F3AF3" w:rsidR="00135A05"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r>
              <w:rPr>
                <w:rFonts w:asciiTheme="majorHAnsi" w:hAnsiTheme="majorHAnsi" w:cstheme="majorHAnsi"/>
                <w:bCs/>
                <w:iCs/>
              </w:rPr>
              <w:t xml:space="preserve">Are there efforts underway to increase investment in the social workforce to enable scaling? </w:t>
            </w:r>
          </w:p>
        </w:tc>
        <w:tc>
          <w:tcPr>
            <w:tcW w:w="2799" w:type="dxa"/>
          </w:tcPr>
          <w:p w14:paraId="0AC61B4B"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lang w:val="en-GB"/>
              </w:rPr>
            </w:pPr>
          </w:p>
        </w:tc>
        <w:tc>
          <w:tcPr>
            <w:tcW w:w="3914" w:type="dxa"/>
          </w:tcPr>
          <w:p w14:paraId="6D11D287"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c>
          <w:tcPr>
            <w:tcW w:w="2158" w:type="dxa"/>
            <w:gridSpan w:val="2"/>
          </w:tcPr>
          <w:p w14:paraId="5A607CC2" w14:textId="77777777" w:rsidR="00135A05" w:rsidRPr="00BD4253" w:rsidRDefault="00135A05" w:rsidP="00DE58B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p>
        </w:tc>
      </w:tr>
    </w:tbl>
    <w:tbl>
      <w:tblPr>
        <w:tblStyle w:val="TableGrid"/>
        <w:tblW w:w="0" w:type="auto"/>
        <w:tblLook w:val="04A0" w:firstRow="1" w:lastRow="0" w:firstColumn="1" w:lastColumn="0" w:noHBand="0" w:noVBand="1"/>
      </w:tblPr>
      <w:tblGrid>
        <w:gridCol w:w="13930"/>
      </w:tblGrid>
      <w:tr w:rsidR="000C735C" w14:paraId="2CD1A0D8" w14:textId="77777777" w:rsidTr="000C735C">
        <w:trPr>
          <w:trHeight w:val="602"/>
        </w:trPr>
        <w:tc>
          <w:tcPr>
            <w:tcW w:w="13930" w:type="dxa"/>
            <w:shd w:val="clear" w:color="auto" w:fill="C00000"/>
          </w:tcPr>
          <w:p w14:paraId="66AA42CD" w14:textId="12A82386" w:rsidR="000C735C" w:rsidRPr="000C735C" w:rsidRDefault="000C735C">
            <w:pPr>
              <w:rPr>
                <w:rFonts w:ascii="Arial" w:hAnsi="Arial" w:cs="Arial"/>
                <w:b/>
                <w:bCs/>
                <w:sz w:val="32"/>
                <w:szCs w:val="32"/>
              </w:rPr>
            </w:pPr>
            <w:r w:rsidRPr="000C735C">
              <w:rPr>
                <w:rFonts w:ascii="Arial" w:hAnsi="Arial" w:cs="Arial"/>
                <w:b/>
                <w:bCs/>
                <w:color w:val="FFFFFF" w:themeColor="background1"/>
                <w:sz w:val="32"/>
                <w:szCs w:val="32"/>
              </w:rPr>
              <w:t>Notes and Concluding Observations</w:t>
            </w:r>
          </w:p>
        </w:tc>
      </w:tr>
      <w:tr w:rsidR="000C735C" w14:paraId="02001DBB" w14:textId="77777777" w:rsidTr="000C735C">
        <w:tc>
          <w:tcPr>
            <w:tcW w:w="13930" w:type="dxa"/>
          </w:tcPr>
          <w:p w14:paraId="2D4EB236" w14:textId="77777777" w:rsidR="000C735C" w:rsidRDefault="000C735C"/>
          <w:p w14:paraId="064F3937" w14:textId="77777777" w:rsidR="000C735C" w:rsidRDefault="000C735C"/>
          <w:p w14:paraId="078ED3BF" w14:textId="77777777" w:rsidR="000C735C" w:rsidRDefault="000C735C"/>
          <w:p w14:paraId="695E63EC" w14:textId="77777777" w:rsidR="000C735C" w:rsidRDefault="000C735C"/>
          <w:p w14:paraId="6BC14689" w14:textId="77777777" w:rsidR="000C735C" w:rsidRDefault="000C735C"/>
          <w:p w14:paraId="7542A9ED" w14:textId="77777777" w:rsidR="000C735C" w:rsidRDefault="000C735C"/>
          <w:p w14:paraId="0D0790C2" w14:textId="77777777" w:rsidR="000C735C" w:rsidRDefault="000C735C"/>
          <w:p w14:paraId="6FAD82D9" w14:textId="77777777" w:rsidR="000C735C" w:rsidRDefault="000C735C"/>
          <w:p w14:paraId="02B2CC36" w14:textId="77777777" w:rsidR="000C735C" w:rsidRDefault="000C735C"/>
          <w:p w14:paraId="58D5AB61" w14:textId="77777777" w:rsidR="000C735C" w:rsidRDefault="000C735C"/>
          <w:p w14:paraId="0114474E" w14:textId="2050DA5B" w:rsidR="000C735C" w:rsidRDefault="000C735C"/>
        </w:tc>
      </w:tr>
    </w:tbl>
    <w:p w14:paraId="1112D0EA" w14:textId="77777777" w:rsidR="00DE036C" w:rsidRDefault="00DE036C"/>
    <w:sectPr w:rsidR="00DE036C" w:rsidSect="00AC77CF">
      <w:footerReference w:type="default" r:id="rId9"/>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542E3" w14:textId="77777777" w:rsidR="00FC64FF" w:rsidRDefault="00FC64FF" w:rsidP="00CC1C27">
      <w:pPr>
        <w:spacing w:before="0" w:after="0" w:line="240" w:lineRule="auto"/>
      </w:pPr>
      <w:r>
        <w:separator/>
      </w:r>
    </w:p>
  </w:endnote>
  <w:endnote w:type="continuationSeparator" w:id="0">
    <w:p w14:paraId="40A35E7A" w14:textId="77777777" w:rsidR="00FC64FF" w:rsidRDefault="00FC64FF" w:rsidP="00CC1C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aunPenh">
    <w:panose1 w:val="01010101010101010101"/>
    <w:charset w:val="00"/>
    <w:family w:val="auto"/>
    <w:pitch w:val="variable"/>
    <w:sig w:usb0="80000003" w:usb1="00000000" w:usb2="0001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MoolBoran">
    <w:panose1 w:val="020B0100010101010101"/>
    <w:charset w:val="00"/>
    <w:family w:val="swiss"/>
    <w:pitch w:val="variable"/>
    <w:sig w:usb0="8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365ED" w14:textId="3D742DE8" w:rsidR="001240CA" w:rsidRDefault="001240CA">
    <w:pPr>
      <w:pStyle w:val="Footer"/>
    </w:pPr>
    <w:r>
      <w:t xml:space="preserve">Better Care Network- Care System Assessment Matrix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D3ED8" w14:textId="77777777" w:rsidR="00FC64FF" w:rsidRDefault="00FC64FF" w:rsidP="00CC1C27">
      <w:pPr>
        <w:spacing w:before="0" w:after="0" w:line="240" w:lineRule="auto"/>
      </w:pPr>
      <w:r>
        <w:separator/>
      </w:r>
    </w:p>
  </w:footnote>
  <w:footnote w:type="continuationSeparator" w:id="0">
    <w:p w14:paraId="1A9B9DC3" w14:textId="77777777" w:rsidR="00FC64FF" w:rsidRDefault="00FC64FF" w:rsidP="00CC1C2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26AE"/>
    <w:multiLevelType w:val="hybridMultilevel"/>
    <w:tmpl w:val="EFCAA6EC"/>
    <w:lvl w:ilvl="0" w:tplc="6E10EE4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668BB"/>
    <w:multiLevelType w:val="hybridMultilevel"/>
    <w:tmpl w:val="87A441F4"/>
    <w:lvl w:ilvl="0" w:tplc="282EF632">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17B12"/>
    <w:multiLevelType w:val="hybridMultilevel"/>
    <w:tmpl w:val="275EA6D4"/>
    <w:lvl w:ilvl="0" w:tplc="BE7667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A2EC2"/>
    <w:multiLevelType w:val="hybridMultilevel"/>
    <w:tmpl w:val="712C4362"/>
    <w:lvl w:ilvl="0" w:tplc="F9863E04">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CF"/>
    <w:rsid w:val="000042AA"/>
    <w:rsid w:val="000A2E5B"/>
    <w:rsid w:val="000C3A2C"/>
    <w:rsid w:val="000C735C"/>
    <w:rsid w:val="000E561C"/>
    <w:rsid w:val="001216B2"/>
    <w:rsid w:val="001240CA"/>
    <w:rsid w:val="00135A05"/>
    <w:rsid w:val="001378C0"/>
    <w:rsid w:val="0014238B"/>
    <w:rsid w:val="001F5B60"/>
    <w:rsid w:val="00200015"/>
    <w:rsid w:val="00242DB6"/>
    <w:rsid w:val="002F1581"/>
    <w:rsid w:val="00326784"/>
    <w:rsid w:val="00341EDB"/>
    <w:rsid w:val="00377969"/>
    <w:rsid w:val="003F55F8"/>
    <w:rsid w:val="00492908"/>
    <w:rsid w:val="004A5314"/>
    <w:rsid w:val="004E1572"/>
    <w:rsid w:val="004E4140"/>
    <w:rsid w:val="004E6B93"/>
    <w:rsid w:val="005157D2"/>
    <w:rsid w:val="005200FF"/>
    <w:rsid w:val="00560585"/>
    <w:rsid w:val="005E4C47"/>
    <w:rsid w:val="006039B4"/>
    <w:rsid w:val="00604CF5"/>
    <w:rsid w:val="0061154B"/>
    <w:rsid w:val="006124F2"/>
    <w:rsid w:val="00663E30"/>
    <w:rsid w:val="00694070"/>
    <w:rsid w:val="006B77F7"/>
    <w:rsid w:val="006D5B0C"/>
    <w:rsid w:val="00804D59"/>
    <w:rsid w:val="00853764"/>
    <w:rsid w:val="00883CA6"/>
    <w:rsid w:val="008D225B"/>
    <w:rsid w:val="008E4133"/>
    <w:rsid w:val="00AA0233"/>
    <w:rsid w:val="00AB3AE1"/>
    <w:rsid w:val="00AB557F"/>
    <w:rsid w:val="00AC77CF"/>
    <w:rsid w:val="00B441DC"/>
    <w:rsid w:val="00BF348E"/>
    <w:rsid w:val="00CA582F"/>
    <w:rsid w:val="00CC1C27"/>
    <w:rsid w:val="00D0235E"/>
    <w:rsid w:val="00D536E2"/>
    <w:rsid w:val="00DE036C"/>
    <w:rsid w:val="00DE381D"/>
    <w:rsid w:val="00DE58BA"/>
    <w:rsid w:val="00DF1833"/>
    <w:rsid w:val="00E26E77"/>
    <w:rsid w:val="00E96571"/>
    <w:rsid w:val="00EA36A5"/>
    <w:rsid w:val="00EA4779"/>
    <w:rsid w:val="00F738A9"/>
    <w:rsid w:val="00FC64FF"/>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9D03"/>
  <w15:chartTrackingRefBased/>
  <w15:docId w15:val="{B678C40F-9701-BC4E-96A3-3CC37800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8BA"/>
    <w:rPr>
      <w:sz w:val="20"/>
      <w:szCs w:val="20"/>
    </w:rPr>
  </w:style>
  <w:style w:type="paragraph" w:styleId="Heading1">
    <w:name w:val="heading 1"/>
    <w:basedOn w:val="Normal"/>
    <w:next w:val="Normal"/>
    <w:link w:val="Heading1Char"/>
    <w:uiPriority w:val="9"/>
    <w:qFormat/>
    <w:rsid w:val="00DE58B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58B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DE58B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DE58B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DE58BA"/>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DE58BA"/>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DE58BA"/>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DE58B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E58B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ootnote Text Char Char Char Char Char Char Char Char Char,Footnote Text Char Char Char Char Char Char Char Char Char Char Char C,footnote,5_G,FOOTNOTES,fn,single space,ft,Footnote Text2"/>
    <w:basedOn w:val="Normal"/>
    <w:link w:val="FootnoteTextChar"/>
    <w:uiPriority w:val="99"/>
    <w:rsid w:val="00AC77CF"/>
    <w:rPr>
      <w:rFonts w:ascii="Times New Roman" w:eastAsia="Times New Roman" w:hAnsi="Times New Roman" w:cs="Times New Roman"/>
      <w:lang w:val="en-US"/>
    </w:rPr>
  </w:style>
  <w:style w:type="character" w:customStyle="1" w:styleId="FootnoteTextChar">
    <w:name w:val="Footnote Text Char"/>
    <w:aliases w:val="Footnote Text Char Char Char Char,Footnote Text Char Char Char1,Footnote Text Char Char Char Char Char Char Char Char Char Char,Footnote Text Char Char Char Char Char Char Char Char Char Char Char C Char,footnote Char,5_G Char,fn Char"/>
    <w:basedOn w:val="DefaultParagraphFont"/>
    <w:link w:val="FootnoteText"/>
    <w:uiPriority w:val="99"/>
    <w:rsid w:val="00AC77CF"/>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DE58BA"/>
    <w:pPr>
      <w:ind w:left="720"/>
      <w:contextualSpacing/>
    </w:pPr>
  </w:style>
  <w:style w:type="character" w:customStyle="1" w:styleId="ListParagraphChar">
    <w:name w:val="List Paragraph Char"/>
    <w:link w:val="ListParagraph"/>
    <w:uiPriority w:val="34"/>
    <w:locked/>
    <w:rsid w:val="00AC77CF"/>
    <w:rPr>
      <w:sz w:val="20"/>
      <w:szCs w:val="20"/>
    </w:rPr>
  </w:style>
  <w:style w:type="table" w:styleId="TableGrid">
    <w:name w:val="Table Grid"/>
    <w:basedOn w:val="TableNormal"/>
    <w:uiPriority w:val="59"/>
    <w:rsid w:val="00AC77C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3E3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663E3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663E3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C1C27"/>
    <w:rPr>
      <w:color w:val="0563C1" w:themeColor="hyperlink"/>
      <w:u w:val="single"/>
    </w:rPr>
  </w:style>
  <w:style w:type="paragraph" w:styleId="EndnoteText">
    <w:name w:val="endnote text"/>
    <w:basedOn w:val="Normal"/>
    <w:link w:val="EndnoteTextChar"/>
    <w:uiPriority w:val="99"/>
    <w:semiHidden/>
    <w:unhideWhenUsed/>
    <w:rsid w:val="00CC1C27"/>
    <w:rPr>
      <w:rFonts w:eastAsiaTheme="minorHAnsi"/>
      <w:lang w:val="en-US"/>
    </w:rPr>
  </w:style>
  <w:style w:type="character" w:customStyle="1" w:styleId="EndnoteTextChar">
    <w:name w:val="Endnote Text Char"/>
    <w:basedOn w:val="DefaultParagraphFont"/>
    <w:link w:val="EndnoteText"/>
    <w:uiPriority w:val="99"/>
    <w:semiHidden/>
    <w:rsid w:val="00CC1C27"/>
    <w:rPr>
      <w:sz w:val="20"/>
      <w:szCs w:val="20"/>
      <w:lang w:val="en-US"/>
    </w:rPr>
  </w:style>
  <w:style w:type="character" w:styleId="EndnoteReference">
    <w:name w:val="endnote reference"/>
    <w:basedOn w:val="DefaultParagraphFont"/>
    <w:uiPriority w:val="99"/>
    <w:semiHidden/>
    <w:unhideWhenUsed/>
    <w:rsid w:val="00CC1C27"/>
    <w:rPr>
      <w:vertAlign w:val="superscript"/>
    </w:rPr>
  </w:style>
  <w:style w:type="character" w:customStyle="1" w:styleId="Heading1Char">
    <w:name w:val="Heading 1 Char"/>
    <w:basedOn w:val="DefaultParagraphFont"/>
    <w:link w:val="Heading1"/>
    <w:uiPriority w:val="9"/>
    <w:rsid w:val="00DE58BA"/>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DE58BA"/>
    <w:rPr>
      <w:caps/>
      <w:spacing w:val="15"/>
      <w:shd w:val="clear" w:color="auto" w:fill="D9E2F3" w:themeFill="accent1" w:themeFillTint="33"/>
    </w:rPr>
  </w:style>
  <w:style w:type="character" w:customStyle="1" w:styleId="Heading3Char">
    <w:name w:val="Heading 3 Char"/>
    <w:basedOn w:val="DefaultParagraphFont"/>
    <w:link w:val="Heading3"/>
    <w:uiPriority w:val="9"/>
    <w:rsid w:val="00DE58BA"/>
    <w:rPr>
      <w:caps/>
      <w:color w:val="1F3763" w:themeColor="accent1" w:themeShade="7F"/>
      <w:spacing w:val="15"/>
    </w:rPr>
  </w:style>
  <w:style w:type="character" w:customStyle="1" w:styleId="Heading4Char">
    <w:name w:val="Heading 4 Char"/>
    <w:basedOn w:val="DefaultParagraphFont"/>
    <w:link w:val="Heading4"/>
    <w:uiPriority w:val="9"/>
    <w:rsid w:val="00DE58BA"/>
    <w:rPr>
      <w:caps/>
      <w:color w:val="2F5496" w:themeColor="accent1" w:themeShade="BF"/>
      <w:spacing w:val="10"/>
    </w:rPr>
  </w:style>
  <w:style w:type="character" w:customStyle="1" w:styleId="Heading5Char">
    <w:name w:val="Heading 5 Char"/>
    <w:basedOn w:val="DefaultParagraphFont"/>
    <w:link w:val="Heading5"/>
    <w:uiPriority w:val="9"/>
    <w:rsid w:val="00DE58BA"/>
    <w:rPr>
      <w:caps/>
      <w:color w:val="2F5496" w:themeColor="accent1" w:themeShade="BF"/>
      <w:spacing w:val="10"/>
    </w:rPr>
  </w:style>
  <w:style w:type="character" w:customStyle="1" w:styleId="Heading6Char">
    <w:name w:val="Heading 6 Char"/>
    <w:basedOn w:val="DefaultParagraphFont"/>
    <w:link w:val="Heading6"/>
    <w:uiPriority w:val="9"/>
    <w:semiHidden/>
    <w:rsid w:val="00DE58BA"/>
    <w:rPr>
      <w:caps/>
      <w:color w:val="2F5496" w:themeColor="accent1" w:themeShade="BF"/>
      <w:spacing w:val="10"/>
    </w:rPr>
  </w:style>
  <w:style w:type="character" w:customStyle="1" w:styleId="Heading7Char">
    <w:name w:val="Heading 7 Char"/>
    <w:basedOn w:val="DefaultParagraphFont"/>
    <w:link w:val="Heading7"/>
    <w:uiPriority w:val="9"/>
    <w:semiHidden/>
    <w:rsid w:val="00DE58BA"/>
    <w:rPr>
      <w:caps/>
      <w:color w:val="2F5496" w:themeColor="accent1" w:themeShade="BF"/>
      <w:spacing w:val="10"/>
    </w:rPr>
  </w:style>
  <w:style w:type="character" w:customStyle="1" w:styleId="Heading8Char">
    <w:name w:val="Heading 8 Char"/>
    <w:basedOn w:val="DefaultParagraphFont"/>
    <w:link w:val="Heading8"/>
    <w:uiPriority w:val="9"/>
    <w:semiHidden/>
    <w:rsid w:val="00DE58BA"/>
    <w:rPr>
      <w:caps/>
      <w:spacing w:val="10"/>
      <w:sz w:val="18"/>
      <w:szCs w:val="18"/>
    </w:rPr>
  </w:style>
  <w:style w:type="character" w:customStyle="1" w:styleId="Heading9Char">
    <w:name w:val="Heading 9 Char"/>
    <w:basedOn w:val="DefaultParagraphFont"/>
    <w:link w:val="Heading9"/>
    <w:uiPriority w:val="9"/>
    <w:semiHidden/>
    <w:rsid w:val="00DE58BA"/>
    <w:rPr>
      <w:i/>
      <w:caps/>
      <w:spacing w:val="10"/>
      <w:sz w:val="18"/>
      <w:szCs w:val="18"/>
    </w:rPr>
  </w:style>
  <w:style w:type="paragraph" w:styleId="Caption">
    <w:name w:val="caption"/>
    <w:basedOn w:val="Normal"/>
    <w:next w:val="Normal"/>
    <w:uiPriority w:val="35"/>
    <w:semiHidden/>
    <w:unhideWhenUsed/>
    <w:qFormat/>
    <w:rsid w:val="00DE58BA"/>
    <w:rPr>
      <w:b/>
      <w:bCs/>
      <w:color w:val="2F5496" w:themeColor="accent1" w:themeShade="BF"/>
      <w:sz w:val="16"/>
      <w:szCs w:val="16"/>
    </w:rPr>
  </w:style>
  <w:style w:type="paragraph" w:styleId="Title">
    <w:name w:val="Title"/>
    <w:basedOn w:val="Normal"/>
    <w:next w:val="Normal"/>
    <w:link w:val="TitleChar"/>
    <w:uiPriority w:val="10"/>
    <w:qFormat/>
    <w:rsid w:val="00DE58BA"/>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DE58BA"/>
    <w:rPr>
      <w:caps/>
      <w:color w:val="4472C4" w:themeColor="accent1"/>
      <w:spacing w:val="10"/>
      <w:kern w:val="28"/>
      <w:sz w:val="52"/>
      <w:szCs w:val="52"/>
    </w:rPr>
  </w:style>
  <w:style w:type="paragraph" w:styleId="Subtitle">
    <w:name w:val="Subtitle"/>
    <w:basedOn w:val="Normal"/>
    <w:next w:val="Normal"/>
    <w:link w:val="SubtitleChar"/>
    <w:uiPriority w:val="11"/>
    <w:qFormat/>
    <w:rsid w:val="00DE58B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E58BA"/>
    <w:rPr>
      <w:caps/>
      <w:color w:val="595959" w:themeColor="text1" w:themeTint="A6"/>
      <w:spacing w:val="10"/>
      <w:sz w:val="24"/>
      <w:szCs w:val="24"/>
    </w:rPr>
  </w:style>
  <w:style w:type="character" w:styleId="Strong">
    <w:name w:val="Strong"/>
    <w:uiPriority w:val="22"/>
    <w:qFormat/>
    <w:rsid w:val="00DE58BA"/>
    <w:rPr>
      <w:b/>
      <w:bCs/>
    </w:rPr>
  </w:style>
  <w:style w:type="character" w:styleId="Emphasis">
    <w:name w:val="Emphasis"/>
    <w:uiPriority w:val="20"/>
    <w:qFormat/>
    <w:rsid w:val="00DE58BA"/>
    <w:rPr>
      <w:caps/>
      <w:color w:val="1F3763" w:themeColor="accent1" w:themeShade="7F"/>
      <w:spacing w:val="5"/>
    </w:rPr>
  </w:style>
  <w:style w:type="paragraph" w:styleId="NoSpacing">
    <w:name w:val="No Spacing"/>
    <w:basedOn w:val="Normal"/>
    <w:link w:val="NoSpacingChar"/>
    <w:uiPriority w:val="1"/>
    <w:qFormat/>
    <w:rsid w:val="00DE58BA"/>
    <w:pPr>
      <w:spacing w:before="0" w:after="0" w:line="240" w:lineRule="auto"/>
    </w:pPr>
  </w:style>
  <w:style w:type="character" w:customStyle="1" w:styleId="NoSpacingChar">
    <w:name w:val="No Spacing Char"/>
    <w:basedOn w:val="DefaultParagraphFont"/>
    <w:link w:val="NoSpacing"/>
    <w:uiPriority w:val="1"/>
    <w:rsid w:val="00DE58BA"/>
    <w:rPr>
      <w:sz w:val="20"/>
      <w:szCs w:val="20"/>
    </w:rPr>
  </w:style>
  <w:style w:type="paragraph" w:styleId="Quote">
    <w:name w:val="Quote"/>
    <w:basedOn w:val="Normal"/>
    <w:next w:val="Normal"/>
    <w:link w:val="QuoteChar"/>
    <w:uiPriority w:val="29"/>
    <w:qFormat/>
    <w:rsid w:val="00DE58BA"/>
    <w:rPr>
      <w:i/>
      <w:iCs/>
    </w:rPr>
  </w:style>
  <w:style w:type="character" w:customStyle="1" w:styleId="QuoteChar">
    <w:name w:val="Quote Char"/>
    <w:basedOn w:val="DefaultParagraphFont"/>
    <w:link w:val="Quote"/>
    <w:uiPriority w:val="29"/>
    <w:rsid w:val="00DE58BA"/>
    <w:rPr>
      <w:i/>
      <w:iCs/>
      <w:sz w:val="20"/>
      <w:szCs w:val="20"/>
    </w:rPr>
  </w:style>
  <w:style w:type="paragraph" w:styleId="IntenseQuote">
    <w:name w:val="Intense Quote"/>
    <w:basedOn w:val="Normal"/>
    <w:next w:val="Normal"/>
    <w:link w:val="IntenseQuoteChar"/>
    <w:uiPriority w:val="30"/>
    <w:qFormat/>
    <w:rsid w:val="00DE58B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DE58BA"/>
    <w:rPr>
      <w:i/>
      <w:iCs/>
      <w:color w:val="4472C4" w:themeColor="accent1"/>
      <w:sz w:val="20"/>
      <w:szCs w:val="20"/>
    </w:rPr>
  </w:style>
  <w:style w:type="character" w:styleId="SubtleEmphasis">
    <w:name w:val="Subtle Emphasis"/>
    <w:uiPriority w:val="19"/>
    <w:qFormat/>
    <w:rsid w:val="00DE58BA"/>
    <w:rPr>
      <w:i/>
      <w:iCs/>
      <w:color w:val="1F3763" w:themeColor="accent1" w:themeShade="7F"/>
    </w:rPr>
  </w:style>
  <w:style w:type="character" w:styleId="IntenseEmphasis">
    <w:name w:val="Intense Emphasis"/>
    <w:uiPriority w:val="21"/>
    <w:qFormat/>
    <w:rsid w:val="00DE58BA"/>
    <w:rPr>
      <w:b/>
      <w:bCs/>
      <w:caps/>
      <w:color w:val="1F3763" w:themeColor="accent1" w:themeShade="7F"/>
      <w:spacing w:val="10"/>
    </w:rPr>
  </w:style>
  <w:style w:type="character" w:styleId="SubtleReference">
    <w:name w:val="Subtle Reference"/>
    <w:uiPriority w:val="31"/>
    <w:qFormat/>
    <w:rsid w:val="00DE58BA"/>
    <w:rPr>
      <w:b/>
      <w:bCs/>
      <w:color w:val="4472C4" w:themeColor="accent1"/>
    </w:rPr>
  </w:style>
  <w:style w:type="character" w:styleId="IntenseReference">
    <w:name w:val="Intense Reference"/>
    <w:uiPriority w:val="32"/>
    <w:qFormat/>
    <w:rsid w:val="00DE58BA"/>
    <w:rPr>
      <w:b/>
      <w:bCs/>
      <w:i/>
      <w:iCs/>
      <w:caps/>
      <w:color w:val="4472C4" w:themeColor="accent1"/>
    </w:rPr>
  </w:style>
  <w:style w:type="character" w:styleId="BookTitle">
    <w:name w:val="Book Title"/>
    <w:uiPriority w:val="33"/>
    <w:qFormat/>
    <w:rsid w:val="00DE58BA"/>
    <w:rPr>
      <w:b/>
      <w:bCs/>
      <w:i/>
      <w:iCs/>
      <w:spacing w:val="9"/>
    </w:rPr>
  </w:style>
  <w:style w:type="paragraph" w:styleId="TOCHeading">
    <w:name w:val="TOC Heading"/>
    <w:basedOn w:val="Heading1"/>
    <w:next w:val="Normal"/>
    <w:uiPriority w:val="39"/>
    <w:semiHidden/>
    <w:unhideWhenUsed/>
    <w:qFormat/>
    <w:rsid w:val="00DE58BA"/>
    <w:pPr>
      <w:outlineLvl w:val="9"/>
    </w:pPr>
  </w:style>
  <w:style w:type="paragraph" w:styleId="Header">
    <w:name w:val="header"/>
    <w:basedOn w:val="Normal"/>
    <w:link w:val="HeaderChar"/>
    <w:uiPriority w:val="99"/>
    <w:unhideWhenUsed/>
    <w:rsid w:val="004E6B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E6B93"/>
    <w:rPr>
      <w:sz w:val="20"/>
      <w:szCs w:val="20"/>
    </w:rPr>
  </w:style>
  <w:style w:type="paragraph" w:styleId="Footer">
    <w:name w:val="footer"/>
    <w:basedOn w:val="Normal"/>
    <w:link w:val="FooterChar"/>
    <w:uiPriority w:val="99"/>
    <w:unhideWhenUsed/>
    <w:rsid w:val="004E6B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E6B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FAE46-4FB6-D541-A781-ECC31714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2039</Words>
  <Characters>10971</Characters>
  <Application>Microsoft Office Word</Application>
  <DocSecurity>0</DocSecurity>
  <Lines>210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Nhep</dc:creator>
  <cp:keywords/>
  <dc:description/>
  <cp:lastModifiedBy>Rebecca Nhep</cp:lastModifiedBy>
  <cp:revision>9</cp:revision>
  <dcterms:created xsi:type="dcterms:W3CDTF">2021-05-26T02:27:00Z</dcterms:created>
  <dcterms:modified xsi:type="dcterms:W3CDTF">2021-05-26T03:09:00Z</dcterms:modified>
</cp:coreProperties>
</file>